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14:paraId="2AB519AC" w14:textId="77777777" w:rsidTr="008D0BA1">
        <w:trPr>
          <w:cantSplit/>
          <w:trHeight w:val="2241"/>
        </w:trPr>
        <w:tc>
          <w:tcPr>
            <w:tcW w:w="8080" w:type="dxa"/>
            <w:gridSpan w:val="2"/>
            <w:tcBorders>
              <w:bottom w:val="nil"/>
            </w:tcBorders>
            <w:vAlign w:val="center"/>
          </w:tcPr>
          <w:p w14:paraId="143E0792" w14:textId="34711E13" w:rsidR="0076029D" w:rsidRDefault="001D4777" w:rsidP="001325A0">
            <w:pPr>
              <w:pStyle w:val="Titredudocument"/>
              <w:spacing w:after="80"/>
              <w:rPr>
                <w:u w:val="double"/>
              </w:rPr>
            </w:pPr>
            <w:r>
              <w:fldChar w:fldCharType="begin" w:fldLock="1"/>
            </w:r>
            <w:r>
              <w:instrText xml:space="preserve"> MACROBUTTON </w:instrText>
            </w:r>
            <w:r>
              <w:fldChar w:fldCharType="end"/>
            </w:r>
            <w:r w:rsidR="001A494A">
              <w:t>Sécuriser son serveur Linux</w:t>
            </w:r>
            <w:r w:rsidR="00AD5A0F">
              <w:t xml:space="preserve"> </w:t>
            </w:r>
          </w:p>
        </w:tc>
      </w:tr>
      <w:tr w:rsidR="0076029D" w14:paraId="14567C0C" w14:textId="77777777" w:rsidTr="008D0BA1">
        <w:trPr>
          <w:cantSplit/>
          <w:trHeight w:hRule="exact" w:val="1800"/>
        </w:trPr>
        <w:tc>
          <w:tcPr>
            <w:tcW w:w="8080" w:type="dxa"/>
            <w:gridSpan w:val="2"/>
            <w:tcBorders>
              <w:top w:val="single" w:sz="12" w:space="0" w:color="808080"/>
              <w:left w:val="single" w:sz="12" w:space="0" w:color="808080"/>
              <w:right w:val="single" w:sz="12" w:space="0" w:color="808080"/>
            </w:tcBorders>
            <w:vAlign w:val="center"/>
          </w:tcPr>
          <w:p w14:paraId="00A6A6B7" w14:textId="72EE61F7" w:rsidR="0076029D" w:rsidRPr="00821D49" w:rsidRDefault="001A494A" w:rsidP="00486755">
            <w:pPr>
              <w:pStyle w:val="Type-document"/>
              <w:rPr>
                <w:color w:val="0A9E97"/>
              </w:rPr>
            </w:pPr>
            <w:r w:rsidRPr="001A494A">
              <w:rPr>
                <w:color w:val="0A9E97"/>
              </w:rPr>
              <w:t>Marche à suivre pour sécuriser son serveur Linux et connaître les menaces</w:t>
            </w:r>
          </w:p>
        </w:tc>
      </w:tr>
      <w:tr w:rsidR="0076029D" w14:paraId="6B5F922E" w14:textId="77777777" w:rsidTr="008D0BA1">
        <w:trPr>
          <w:cantSplit/>
          <w:trHeight w:hRule="exact" w:val="4408"/>
        </w:trPr>
        <w:tc>
          <w:tcPr>
            <w:tcW w:w="8080" w:type="dxa"/>
            <w:gridSpan w:val="2"/>
            <w:tcBorders>
              <w:top w:val="single" w:sz="12" w:space="0" w:color="808080"/>
              <w:left w:val="single" w:sz="12" w:space="0" w:color="808080"/>
              <w:right w:val="single" w:sz="12" w:space="0" w:color="808080"/>
            </w:tcBorders>
            <w:vAlign w:val="center"/>
          </w:tcPr>
          <w:p w14:paraId="54E1895D" w14:textId="77777777" w:rsidR="0076029D" w:rsidRDefault="00821D49">
            <w:pPr>
              <w:pStyle w:val="Textetableau"/>
              <w:jc w:val="center"/>
              <w:rPr>
                <w:color w:val="FF0000"/>
                <w:sz w:val="30"/>
              </w:rPr>
            </w:pPr>
            <w:r>
              <w:object w:dxaOrig="4306" w:dyaOrig="3330" w14:anchorId="5757D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66.5pt" o:ole="">
                  <v:imagedata r:id="rId8" o:title=""/>
                </v:shape>
                <o:OLEObject Type="Embed" ProgID="PBrush" ShapeID="_x0000_i1025" DrawAspect="Content" ObjectID="_1721213256" r:id="rId9"/>
              </w:object>
            </w:r>
          </w:p>
        </w:tc>
      </w:tr>
      <w:tr w:rsidR="0076029D" w14:paraId="2F99BE3E" w14:textId="77777777" w:rsidTr="008D0BA1">
        <w:trPr>
          <w:cantSplit/>
          <w:trHeight w:hRule="exact" w:val="823"/>
        </w:trPr>
        <w:tc>
          <w:tcPr>
            <w:tcW w:w="8080" w:type="dxa"/>
            <w:gridSpan w:val="2"/>
            <w:tcBorders>
              <w:top w:val="single" w:sz="12" w:space="0" w:color="808080"/>
              <w:left w:val="single" w:sz="12" w:space="0" w:color="808080"/>
              <w:bottom w:val="single" w:sz="12" w:space="0" w:color="808080"/>
              <w:right w:val="single" w:sz="12" w:space="0" w:color="808080"/>
            </w:tcBorders>
            <w:vAlign w:val="center"/>
          </w:tcPr>
          <w:p w14:paraId="4C77EBB1" w14:textId="6FF81AE3" w:rsidR="0076029D" w:rsidRPr="00821D49" w:rsidRDefault="00053321" w:rsidP="00264A15">
            <w:pPr>
              <w:spacing w:before="0"/>
              <w:ind w:left="-68"/>
              <w:jc w:val="center"/>
              <w:rPr>
                <w:rStyle w:val="Titre-projet"/>
                <w:color w:val="0A9E97"/>
              </w:rPr>
            </w:pPr>
            <w:r w:rsidRPr="00821D49">
              <w:rPr>
                <w:rStyle w:val="Rfrence"/>
                <w:b/>
                <w:bCs/>
                <w:color w:val="0A9E97"/>
                <w:sz w:val="32"/>
              </w:rPr>
              <w:t xml:space="preserve">Référence </w:t>
            </w:r>
            <w:r w:rsidR="001D4777" w:rsidRPr="00821D49">
              <w:rPr>
                <w:rStyle w:val="Rfrence"/>
                <w:b/>
                <w:bCs/>
                <w:color w:val="0A9E97"/>
                <w:sz w:val="32"/>
              </w:rPr>
              <w:t>:</w:t>
            </w:r>
            <w:r w:rsidR="001D4777" w:rsidRPr="00821D49">
              <w:rPr>
                <w:rStyle w:val="Titre-projet"/>
                <w:color w:val="0A9E97"/>
              </w:rPr>
              <w:t xml:space="preserve"> </w:t>
            </w:r>
            <w:r w:rsidR="001325A0" w:rsidRPr="00821D49">
              <w:rPr>
                <w:rStyle w:val="Titre-projet"/>
                <w:color w:val="0A9E97"/>
              </w:rPr>
              <w:t>E</w:t>
            </w:r>
            <w:r w:rsidR="007C6322">
              <w:rPr>
                <w:rStyle w:val="Titre-projet"/>
                <w:color w:val="0A9E97"/>
              </w:rPr>
              <w:t>F</w:t>
            </w:r>
            <w:r w:rsidR="001325A0" w:rsidRPr="00821D49">
              <w:rPr>
                <w:rStyle w:val="Titre-projet"/>
                <w:color w:val="0A9E97"/>
              </w:rPr>
              <w:t>-</w:t>
            </w:r>
            <w:r w:rsidR="001A494A">
              <w:rPr>
                <w:rStyle w:val="Titre-projet"/>
                <w:color w:val="0A9E97"/>
              </w:rPr>
              <w:t>SEC-LINUX</w:t>
            </w:r>
          </w:p>
        </w:tc>
      </w:tr>
      <w:tr w:rsidR="0076029D" w14:paraId="7313462C" w14:textId="77777777" w:rsidTr="008D0BA1">
        <w:trPr>
          <w:cantSplit/>
          <w:trHeight w:hRule="exact" w:val="1862"/>
        </w:trPr>
        <w:tc>
          <w:tcPr>
            <w:tcW w:w="4395" w:type="dxa"/>
            <w:tcBorders>
              <w:top w:val="single" w:sz="12" w:space="0" w:color="808080"/>
              <w:left w:val="single" w:sz="12" w:space="0" w:color="808080"/>
              <w:bottom w:val="single" w:sz="12" w:space="0" w:color="808080"/>
            </w:tcBorders>
          </w:tcPr>
          <w:p w14:paraId="38241B4D" w14:textId="77777777" w:rsidR="0076029D" w:rsidRDefault="001D4777">
            <w:pPr>
              <w:pStyle w:val="Textefragment"/>
              <w:ind w:left="1064"/>
              <w:rPr>
                <w:rStyle w:val="Rfrence"/>
              </w:rPr>
            </w:pPr>
            <w:r>
              <w:rPr>
                <w:rStyle w:val="Rfrence"/>
                <w:b/>
                <w:bCs/>
              </w:rPr>
              <w:t>Auteur</w:t>
            </w:r>
            <w:r>
              <w:rPr>
                <w:rStyle w:val="Rfrence"/>
              </w:rPr>
              <w:t>(s) :</w:t>
            </w:r>
          </w:p>
          <w:p w14:paraId="5C383D73" w14:textId="403812AD" w:rsidR="0076029D" w:rsidRDefault="009A2115">
            <w:pPr>
              <w:pStyle w:val="Textefragment"/>
              <w:ind w:left="1064"/>
              <w:rPr>
                <w:rStyle w:val="Date-doc"/>
                <w:sz w:val="20"/>
              </w:rPr>
            </w:pPr>
            <w:r>
              <w:rPr>
                <w:rStyle w:val="Date-doc"/>
                <w:sz w:val="20"/>
              </w:rPr>
              <w:t>Dorian Manzanares</w:t>
            </w:r>
          </w:p>
          <w:p w14:paraId="749A54DE" w14:textId="40DDD694" w:rsidR="0076029D" w:rsidRDefault="00063B83">
            <w:pPr>
              <w:pStyle w:val="Textefragment"/>
              <w:ind w:left="1064"/>
              <w:rPr>
                <w:rStyle w:val="Date-doc"/>
                <w:sz w:val="20"/>
              </w:rPr>
            </w:pPr>
            <w:r>
              <w:rPr>
                <w:rStyle w:val="Date-doc"/>
                <w:sz w:val="20"/>
              </w:rPr>
              <w:t>Alex Falzon</w:t>
            </w:r>
          </w:p>
          <w:p w14:paraId="5FB6BEA9" w14:textId="77777777" w:rsidR="0076029D" w:rsidRDefault="0076029D">
            <w:pPr>
              <w:pStyle w:val="Textefragment"/>
              <w:ind w:left="1064"/>
              <w:rPr>
                <w:rStyle w:val="Rfrence"/>
              </w:rPr>
            </w:pPr>
          </w:p>
        </w:tc>
        <w:tc>
          <w:tcPr>
            <w:tcW w:w="3685" w:type="dxa"/>
            <w:tcBorders>
              <w:top w:val="single" w:sz="12" w:space="0" w:color="808080"/>
              <w:left w:val="nil"/>
              <w:bottom w:val="single" w:sz="12" w:space="0" w:color="808080"/>
              <w:right w:val="single" w:sz="12" w:space="0" w:color="808080"/>
            </w:tcBorders>
          </w:tcPr>
          <w:p w14:paraId="00BD3689" w14:textId="77777777" w:rsidR="0076029D" w:rsidRDefault="001D4777">
            <w:pPr>
              <w:pStyle w:val="Textefragment"/>
              <w:ind w:left="71"/>
              <w:rPr>
                <w:rStyle w:val="Rfrence"/>
              </w:rPr>
            </w:pPr>
            <w:r>
              <w:rPr>
                <w:rStyle w:val="Rfrence"/>
                <w:b/>
                <w:bCs/>
              </w:rPr>
              <w:t>Destinataire</w:t>
            </w:r>
            <w:r>
              <w:rPr>
                <w:rStyle w:val="Rfrence"/>
              </w:rPr>
              <w:t>(s) :</w:t>
            </w:r>
          </w:p>
          <w:p w14:paraId="75E1D0C7" w14:textId="4CAB06CF" w:rsidR="0076029D" w:rsidRDefault="002C550C" w:rsidP="00264A15">
            <w:pPr>
              <w:pStyle w:val="Textefragment"/>
              <w:ind w:left="71"/>
              <w:rPr>
                <w:rStyle w:val="Rfrence"/>
              </w:rPr>
            </w:pPr>
            <w:r>
              <w:rPr>
                <w:rStyle w:val="Date-doc"/>
                <w:sz w:val="20"/>
              </w:rPr>
              <w:t>Easyformer</w:t>
            </w:r>
          </w:p>
        </w:tc>
      </w:tr>
    </w:tbl>
    <w:p w14:paraId="4577F04F" w14:textId="77777777" w:rsidR="0076029D" w:rsidRDefault="0076029D">
      <w:pPr>
        <w:spacing w:before="0"/>
        <w:ind w:left="57"/>
      </w:pP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00AB3C20">
        <w:trPr>
          <w:cantSplit/>
          <w:trHeight w:hRule="exact" w:val="402"/>
        </w:trPr>
        <w:tc>
          <w:tcPr>
            <w:tcW w:w="214" w:type="dxa"/>
          </w:tcPr>
          <w:p w14:paraId="254AD6F3" w14:textId="0552F189" w:rsidR="0076029D" w:rsidRDefault="0076029D" w:rsidP="00F419BC">
            <w:pPr>
              <w:spacing w:before="0"/>
              <w:ind w:left="-68"/>
              <w:rPr>
                <w:sz w:val="20"/>
              </w:rPr>
            </w:pPr>
          </w:p>
        </w:tc>
        <w:tc>
          <w:tcPr>
            <w:tcW w:w="6449" w:type="dxa"/>
          </w:tcPr>
          <w:p w14:paraId="4324F05C" w14:textId="28E519AE" w:rsidR="0076029D" w:rsidRDefault="001D4777">
            <w:pPr>
              <w:spacing w:before="0"/>
              <w:ind w:left="-68"/>
              <w:rPr>
                <w:sz w:val="20"/>
              </w:rPr>
            </w:pPr>
            <w:r>
              <w:rPr>
                <w:rStyle w:val="Rfrence"/>
                <w:sz w:val="20"/>
              </w:rPr>
              <w:t xml:space="preserve">Date de modification : </w:t>
            </w:r>
            <w:r>
              <w:rPr>
                <w:rStyle w:val="Rfrence"/>
                <w:sz w:val="20"/>
              </w:rPr>
              <w:fldChar w:fldCharType="begin"/>
            </w:r>
            <w:r>
              <w:rPr>
                <w:rStyle w:val="Rfrence"/>
                <w:sz w:val="20"/>
              </w:rPr>
              <w:instrText xml:space="preserve"> DATE \@ "dd/MM/yy" \* MERGEFORMAT </w:instrText>
            </w:r>
            <w:r>
              <w:rPr>
                <w:rStyle w:val="Rfrence"/>
                <w:sz w:val="20"/>
              </w:rPr>
              <w:fldChar w:fldCharType="separate"/>
            </w:r>
            <w:r w:rsidR="007D600D">
              <w:rPr>
                <w:rStyle w:val="Rfrence"/>
                <w:noProof/>
                <w:sz w:val="20"/>
              </w:rPr>
              <w:t>05/08/22</w:t>
            </w:r>
            <w:r>
              <w:rPr>
                <w:rStyle w:val="Rfrence"/>
                <w:sz w:val="20"/>
              </w:rPr>
              <w:fldChar w:fldCharType="end"/>
            </w:r>
          </w:p>
        </w:tc>
        <w:tc>
          <w:tcPr>
            <w:tcW w:w="1417" w:type="dxa"/>
          </w:tcPr>
          <w:p w14:paraId="7B25C938" w14:textId="77777777" w:rsidR="0076029D" w:rsidRDefault="001D4777" w:rsidP="00874FA8">
            <w:pPr>
              <w:spacing w:before="0"/>
              <w:ind w:left="-68" w:right="-70"/>
              <w:jc w:val="right"/>
              <w:rPr>
                <w:sz w:val="20"/>
              </w:rPr>
            </w:pPr>
            <w:r>
              <w:rPr>
                <w:rStyle w:val="Rfrence"/>
                <w:sz w:val="20"/>
              </w:rPr>
              <w:t>Version :</w:t>
            </w:r>
            <w:r>
              <w:rPr>
                <w:sz w:val="20"/>
              </w:rPr>
              <w:t xml:space="preserve"> </w:t>
            </w:r>
            <w:r w:rsidR="00874FA8">
              <w:rPr>
                <w:rStyle w:val="NVersion"/>
                <w:sz w:val="20"/>
              </w:rPr>
              <w:t>1</w:t>
            </w:r>
          </w:p>
        </w:tc>
      </w:tr>
      <w:tr w:rsidR="0076029D" w14:paraId="5D1FB804" w14:textId="77777777">
        <w:trPr>
          <w:cantSplit/>
          <w:trHeight w:hRule="exact" w:val="280"/>
        </w:trPr>
        <w:tc>
          <w:tcPr>
            <w:tcW w:w="8080" w:type="dxa"/>
            <w:gridSpan w:val="3"/>
            <w:vAlign w:val="center"/>
          </w:tcPr>
          <w:p w14:paraId="28A17622" w14:textId="4262D60F" w:rsidR="0076029D" w:rsidRDefault="0076029D" w:rsidP="00AB3C20">
            <w:pPr>
              <w:pStyle w:val="DiffusionVeePee"/>
              <w:jc w:val="left"/>
              <w:rPr>
                <w:highlight w:val="yellow"/>
              </w:rPr>
            </w:pPr>
          </w:p>
          <w:p w14:paraId="553DB8D0" w14:textId="77777777" w:rsidR="0076029D" w:rsidRDefault="0076029D">
            <w:pPr>
              <w:pStyle w:val="DiffusionVeePee"/>
              <w:rPr>
                <w:highlight w:val="yellow"/>
              </w:rPr>
            </w:pPr>
          </w:p>
          <w:p w14:paraId="3BE7E1D3" w14:textId="77777777" w:rsidR="0076029D" w:rsidRDefault="0076029D">
            <w:pPr>
              <w:pStyle w:val="DiffusionVeePee"/>
              <w:rPr>
                <w:highlight w:val="yellow"/>
              </w:rPr>
            </w:pPr>
          </w:p>
          <w:p w14:paraId="49CF2276" w14:textId="77777777" w:rsidR="0076029D" w:rsidRDefault="0076029D">
            <w:pPr>
              <w:pStyle w:val="DiffusionVeePee"/>
              <w:rPr>
                <w:highlight w:val="yellow"/>
              </w:rPr>
            </w:pPr>
          </w:p>
          <w:p w14:paraId="2A69D54C" w14:textId="77777777" w:rsidR="0076029D" w:rsidRDefault="0076029D">
            <w:pPr>
              <w:pStyle w:val="DiffusionVeePee"/>
              <w:rPr>
                <w:highlight w:val="yellow"/>
              </w:rPr>
            </w:pPr>
          </w:p>
          <w:p w14:paraId="39288293" w14:textId="77777777" w:rsidR="0076029D" w:rsidRDefault="0076029D">
            <w:pPr>
              <w:pStyle w:val="DiffusionVeePee"/>
            </w:pPr>
          </w:p>
          <w:p w14:paraId="6226238F" w14:textId="77777777"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24E36272" w14:textId="4569FAA4" w:rsidR="00AB3C20" w:rsidRPr="00AB3C20" w:rsidRDefault="00AB3C20" w:rsidP="00AB3C20">
      <w:pPr>
        <w:sectPr w:rsidR="00AB3C20" w:rsidRPr="00AB3C20">
          <w:headerReference w:type="default" r:id="rId10"/>
          <w:footerReference w:type="default" r:id="rId11"/>
          <w:pgSz w:w="11906" w:h="16838"/>
          <w:pgMar w:top="1417" w:right="1417" w:bottom="851" w:left="1417" w:header="851" w:footer="708" w:gutter="0"/>
          <w:cols w:space="708"/>
          <w:docGrid w:linePitch="360"/>
        </w:sectPr>
      </w:pPr>
    </w:p>
    <w:p w14:paraId="20BB677F" w14:textId="77777777" w:rsidR="0076029D" w:rsidRDefault="00264A15">
      <w:pPr>
        <w:pStyle w:val="Sommaire"/>
        <w:tabs>
          <w:tab w:val="left" w:pos="8505"/>
        </w:tabs>
        <w:rPr>
          <w:b w:val="0"/>
          <w:sz w:val="24"/>
        </w:rPr>
      </w:pPr>
      <w:r>
        <w:lastRenderedPageBreak/>
        <w:t>Sommaire</w:t>
      </w:r>
      <w:r w:rsidR="001D4777">
        <w:tab/>
      </w:r>
      <w:r w:rsidR="001D4777">
        <w:rPr>
          <w:b w:val="0"/>
          <w:sz w:val="24"/>
        </w:rPr>
        <w:t>page</w:t>
      </w:r>
    </w:p>
    <w:p w14:paraId="0976F952" w14:textId="22B9E0CC" w:rsidR="00ED5760" w:rsidRDefault="00AD5A0F">
      <w:pPr>
        <w:pStyle w:val="TOC1"/>
        <w:tabs>
          <w:tab w:val="left" w:pos="440"/>
          <w:tab w:val="right" w:leader="dot" w:pos="9060"/>
        </w:tabs>
        <w:rPr>
          <w:rFonts w:eastAsiaTheme="minorEastAsia" w:cstheme="minorBidi"/>
          <w:b w:val="0"/>
          <w:bCs w:val="0"/>
          <w:caps w:val="0"/>
          <w:noProof/>
          <w:sz w:val="22"/>
          <w:szCs w:val="22"/>
        </w:rPr>
      </w:pPr>
      <w:r>
        <w:rPr>
          <w:rFonts w:ascii="Arial" w:hAnsi="Arial"/>
          <w:b w:val="0"/>
          <w:bCs w:val="0"/>
          <w:caps w:val="0"/>
          <w:noProof/>
          <w:color w:val="000000"/>
          <w:sz w:val="21"/>
        </w:rPr>
        <w:fldChar w:fldCharType="begin"/>
      </w:r>
      <w:r>
        <w:rPr>
          <w:rFonts w:ascii="Arial" w:hAnsi="Arial"/>
          <w:b w:val="0"/>
          <w:bCs w:val="0"/>
          <w:caps w:val="0"/>
          <w:noProof/>
          <w:color w:val="000000"/>
          <w:sz w:val="21"/>
        </w:rPr>
        <w:instrText xml:space="preserve"> TOC \o "1-3" \f \t "Titre de chapitre;1;Sous-fragment;4;EF étiquette;3;EF sous étiquette;4" </w:instrText>
      </w:r>
      <w:r>
        <w:rPr>
          <w:rFonts w:ascii="Arial" w:hAnsi="Arial"/>
          <w:b w:val="0"/>
          <w:bCs w:val="0"/>
          <w:caps w:val="0"/>
          <w:noProof/>
          <w:color w:val="000000"/>
          <w:sz w:val="21"/>
        </w:rPr>
        <w:fldChar w:fldCharType="separate"/>
      </w:r>
      <w:r w:rsidR="00ED5760" w:rsidRPr="00D14E60">
        <w:rPr>
          <w:noProof/>
        </w:rPr>
        <w:t>1</w:t>
      </w:r>
      <w:r w:rsidR="00ED5760">
        <w:rPr>
          <w:rFonts w:eastAsiaTheme="minorEastAsia" w:cstheme="minorBidi"/>
          <w:b w:val="0"/>
          <w:bCs w:val="0"/>
          <w:caps w:val="0"/>
          <w:noProof/>
          <w:sz w:val="22"/>
          <w:szCs w:val="22"/>
        </w:rPr>
        <w:tab/>
      </w:r>
      <w:r w:rsidR="00ED5760">
        <w:rPr>
          <w:noProof/>
        </w:rPr>
        <w:t>Filtrer le trafic grâce au pare-feu</w:t>
      </w:r>
      <w:r w:rsidR="00ED5760">
        <w:rPr>
          <w:noProof/>
        </w:rPr>
        <w:tab/>
      </w:r>
      <w:r w:rsidR="00ED5760">
        <w:rPr>
          <w:noProof/>
        </w:rPr>
        <w:fldChar w:fldCharType="begin"/>
      </w:r>
      <w:r w:rsidR="00ED5760">
        <w:rPr>
          <w:noProof/>
        </w:rPr>
        <w:instrText xml:space="preserve"> PAGEREF _Toc110600234 \h </w:instrText>
      </w:r>
      <w:r w:rsidR="00ED5760">
        <w:rPr>
          <w:noProof/>
        </w:rPr>
      </w:r>
      <w:r w:rsidR="00ED5760">
        <w:rPr>
          <w:noProof/>
        </w:rPr>
        <w:fldChar w:fldCharType="separate"/>
      </w:r>
      <w:r w:rsidR="007D600D">
        <w:rPr>
          <w:noProof/>
        </w:rPr>
        <w:t>3</w:t>
      </w:r>
      <w:r w:rsidR="00ED5760">
        <w:rPr>
          <w:noProof/>
        </w:rPr>
        <w:fldChar w:fldCharType="end"/>
      </w:r>
    </w:p>
    <w:p w14:paraId="34476DEC" w14:textId="07A617EC" w:rsidR="00ED5760" w:rsidRDefault="00ED5760">
      <w:pPr>
        <w:pStyle w:val="TOC2"/>
        <w:tabs>
          <w:tab w:val="left" w:pos="880"/>
          <w:tab w:val="right" w:leader="dot" w:pos="9060"/>
        </w:tabs>
        <w:rPr>
          <w:rFonts w:eastAsiaTheme="minorEastAsia" w:cstheme="minorBidi"/>
          <w:smallCaps w:val="0"/>
          <w:noProof/>
          <w:sz w:val="22"/>
          <w:szCs w:val="22"/>
        </w:rPr>
      </w:pPr>
      <w:r w:rsidRPr="00D14E60">
        <w:rPr>
          <w:noProof/>
        </w:rPr>
        <w:t>1.1</w:t>
      </w:r>
      <w:r>
        <w:rPr>
          <w:rFonts w:eastAsiaTheme="minorEastAsia" w:cstheme="minorBidi"/>
          <w:smallCaps w:val="0"/>
          <w:noProof/>
          <w:sz w:val="22"/>
          <w:szCs w:val="22"/>
        </w:rPr>
        <w:tab/>
      </w:r>
      <w:r>
        <w:rPr>
          <w:noProof/>
        </w:rPr>
        <w:t>Installation et configuration de Iptables</w:t>
      </w:r>
      <w:r>
        <w:rPr>
          <w:noProof/>
        </w:rPr>
        <w:tab/>
      </w:r>
      <w:r>
        <w:rPr>
          <w:noProof/>
        </w:rPr>
        <w:fldChar w:fldCharType="begin"/>
      </w:r>
      <w:r>
        <w:rPr>
          <w:noProof/>
        </w:rPr>
        <w:instrText xml:space="preserve"> PAGEREF _Toc110600235 \h </w:instrText>
      </w:r>
      <w:r>
        <w:rPr>
          <w:noProof/>
        </w:rPr>
      </w:r>
      <w:r>
        <w:rPr>
          <w:noProof/>
        </w:rPr>
        <w:fldChar w:fldCharType="separate"/>
      </w:r>
      <w:r w:rsidR="007D600D">
        <w:rPr>
          <w:noProof/>
        </w:rPr>
        <w:t>3</w:t>
      </w:r>
      <w:r>
        <w:rPr>
          <w:noProof/>
        </w:rPr>
        <w:fldChar w:fldCharType="end"/>
      </w:r>
    </w:p>
    <w:p w14:paraId="3350CADF" w14:textId="67BEE1ED"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1.1.1</w:t>
      </w:r>
      <w:r>
        <w:rPr>
          <w:rFonts w:eastAsiaTheme="minorEastAsia" w:cstheme="minorBidi"/>
          <w:i w:val="0"/>
          <w:iCs w:val="0"/>
          <w:noProof/>
          <w:sz w:val="22"/>
          <w:szCs w:val="22"/>
        </w:rPr>
        <w:tab/>
      </w:r>
      <w:r>
        <w:rPr>
          <w:noProof/>
        </w:rPr>
        <w:t>Création des règles du pare-feu</w:t>
      </w:r>
      <w:r>
        <w:rPr>
          <w:noProof/>
        </w:rPr>
        <w:tab/>
      </w:r>
      <w:r>
        <w:rPr>
          <w:noProof/>
        </w:rPr>
        <w:fldChar w:fldCharType="begin"/>
      </w:r>
      <w:r>
        <w:rPr>
          <w:noProof/>
        </w:rPr>
        <w:instrText xml:space="preserve"> PAGEREF _Toc110600236 \h </w:instrText>
      </w:r>
      <w:r>
        <w:rPr>
          <w:noProof/>
        </w:rPr>
      </w:r>
      <w:r>
        <w:rPr>
          <w:noProof/>
        </w:rPr>
        <w:fldChar w:fldCharType="separate"/>
      </w:r>
      <w:r w:rsidR="007D600D">
        <w:rPr>
          <w:noProof/>
        </w:rPr>
        <w:t>4</w:t>
      </w:r>
      <w:r>
        <w:rPr>
          <w:noProof/>
        </w:rPr>
        <w:fldChar w:fldCharType="end"/>
      </w:r>
    </w:p>
    <w:p w14:paraId="3D8396EE" w14:textId="6AABADED"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1.1.2</w:t>
      </w:r>
      <w:r>
        <w:rPr>
          <w:rFonts w:eastAsiaTheme="minorEastAsia" w:cstheme="minorBidi"/>
          <w:i w:val="0"/>
          <w:iCs w:val="0"/>
          <w:noProof/>
          <w:sz w:val="22"/>
          <w:szCs w:val="22"/>
        </w:rPr>
        <w:tab/>
      </w:r>
      <w:r>
        <w:rPr>
          <w:noProof/>
        </w:rPr>
        <w:t>Activation du pare-feu</w:t>
      </w:r>
      <w:r>
        <w:rPr>
          <w:noProof/>
        </w:rPr>
        <w:tab/>
      </w:r>
      <w:r>
        <w:rPr>
          <w:noProof/>
        </w:rPr>
        <w:fldChar w:fldCharType="begin"/>
      </w:r>
      <w:r>
        <w:rPr>
          <w:noProof/>
        </w:rPr>
        <w:instrText xml:space="preserve"> PAGEREF _Toc110600237 \h </w:instrText>
      </w:r>
      <w:r>
        <w:rPr>
          <w:noProof/>
        </w:rPr>
      </w:r>
      <w:r>
        <w:rPr>
          <w:noProof/>
        </w:rPr>
        <w:fldChar w:fldCharType="separate"/>
      </w:r>
      <w:r w:rsidR="007D600D">
        <w:rPr>
          <w:noProof/>
        </w:rPr>
        <w:t>6</w:t>
      </w:r>
      <w:r>
        <w:rPr>
          <w:noProof/>
        </w:rPr>
        <w:fldChar w:fldCharType="end"/>
      </w:r>
    </w:p>
    <w:p w14:paraId="7C41F658" w14:textId="3D7E9691"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1.1.3</w:t>
      </w:r>
      <w:r>
        <w:rPr>
          <w:rFonts w:eastAsiaTheme="minorEastAsia" w:cstheme="minorBidi"/>
          <w:i w:val="0"/>
          <w:iCs w:val="0"/>
          <w:noProof/>
          <w:sz w:val="22"/>
          <w:szCs w:val="22"/>
        </w:rPr>
        <w:tab/>
      </w:r>
      <w:r>
        <w:rPr>
          <w:noProof/>
        </w:rPr>
        <w:t>1.1.3 Utilisation de nmap</w:t>
      </w:r>
      <w:r>
        <w:rPr>
          <w:noProof/>
        </w:rPr>
        <w:tab/>
      </w:r>
      <w:r>
        <w:rPr>
          <w:noProof/>
        </w:rPr>
        <w:fldChar w:fldCharType="begin"/>
      </w:r>
      <w:r>
        <w:rPr>
          <w:noProof/>
        </w:rPr>
        <w:instrText xml:space="preserve"> PAGEREF _Toc110600238 \h </w:instrText>
      </w:r>
      <w:r>
        <w:rPr>
          <w:noProof/>
        </w:rPr>
      </w:r>
      <w:r>
        <w:rPr>
          <w:noProof/>
        </w:rPr>
        <w:fldChar w:fldCharType="separate"/>
      </w:r>
      <w:r w:rsidR="007D600D">
        <w:rPr>
          <w:noProof/>
        </w:rPr>
        <w:t>6</w:t>
      </w:r>
      <w:r>
        <w:rPr>
          <w:noProof/>
        </w:rPr>
        <w:fldChar w:fldCharType="end"/>
      </w:r>
    </w:p>
    <w:p w14:paraId="09949A3D" w14:textId="3CA547D6"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1.1.4</w:t>
      </w:r>
      <w:r>
        <w:rPr>
          <w:rFonts w:eastAsiaTheme="minorEastAsia" w:cstheme="minorBidi"/>
          <w:i w:val="0"/>
          <w:iCs w:val="0"/>
          <w:noProof/>
          <w:sz w:val="22"/>
          <w:szCs w:val="22"/>
        </w:rPr>
        <w:tab/>
      </w:r>
      <w:r>
        <w:rPr>
          <w:noProof/>
        </w:rPr>
        <w:t>Exemple de script</w:t>
      </w:r>
      <w:r>
        <w:rPr>
          <w:noProof/>
        </w:rPr>
        <w:tab/>
      </w:r>
      <w:r>
        <w:rPr>
          <w:noProof/>
        </w:rPr>
        <w:fldChar w:fldCharType="begin"/>
      </w:r>
      <w:r>
        <w:rPr>
          <w:noProof/>
        </w:rPr>
        <w:instrText xml:space="preserve"> PAGEREF _Toc110600239 \h </w:instrText>
      </w:r>
      <w:r>
        <w:rPr>
          <w:noProof/>
        </w:rPr>
      </w:r>
      <w:r>
        <w:rPr>
          <w:noProof/>
        </w:rPr>
        <w:fldChar w:fldCharType="separate"/>
      </w:r>
      <w:r w:rsidR="007D600D">
        <w:rPr>
          <w:noProof/>
        </w:rPr>
        <w:t>7</w:t>
      </w:r>
      <w:r>
        <w:rPr>
          <w:noProof/>
        </w:rPr>
        <w:fldChar w:fldCharType="end"/>
      </w:r>
    </w:p>
    <w:p w14:paraId="24EDCAD6" w14:textId="41E7FF67" w:rsidR="00ED5760" w:rsidRDefault="00ED5760">
      <w:pPr>
        <w:pStyle w:val="TOC2"/>
        <w:tabs>
          <w:tab w:val="left" w:pos="880"/>
          <w:tab w:val="right" w:leader="dot" w:pos="9060"/>
        </w:tabs>
        <w:rPr>
          <w:rFonts w:eastAsiaTheme="minorEastAsia" w:cstheme="minorBidi"/>
          <w:smallCaps w:val="0"/>
          <w:noProof/>
          <w:sz w:val="22"/>
          <w:szCs w:val="22"/>
        </w:rPr>
      </w:pPr>
      <w:r w:rsidRPr="00D14E60">
        <w:rPr>
          <w:noProof/>
        </w:rPr>
        <w:t>1.2</w:t>
      </w:r>
      <w:r>
        <w:rPr>
          <w:rFonts w:eastAsiaTheme="minorEastAsia" w:cstheme="minorBidi"/>
          <w:smallCaps w:val="0"/>
          <w:noProof/>
          <w:sz w:val="22"/>
          <w:szCs w:val="22"/>
        </w:rPr>
        <w:tab/>
      </w:r>
      <w:r>
        <w:rPr>
          <w:noProof/>
        </w:rPr>
        <w:t>Configuration avancée du pare-feu</w:t>
      </w:r>
      <w:r>
        <w:rPr>
          <w:noProof/>
        </w:rPr>
        <w:tab/>
      </w:r>
      <w:r>
        <w:rPr>
          <w:noProof/>
        </w:rPr>
        <w:fldChar w:fldCharType="begin"/>
      </w:r>
      <w:r>
        <w:rPr>
          <w:noProof/>
        </w:rPr>
        <w:instrText xml:space="preserve"> PAGEREF _Toc110600240 \h </w:instrText>
      </w:r>
      <w:r>
        <w:rPr>
          <w:noProof/>
        </w:rPr>
      </w:r>
      <w:r>
        <w:rPr>
          <w:noProof/>
        </w:rPr>
        <w:fldChar w:fldCharType="separate"/>
      </w:r>
      <w:r w:rsidR="007D600D">
        <w:rPr>
          <w:noProof/>
        </w:rPr>
        <w:t>9</w:t>
      </w:r>
      <w:r>
        <w:rPr>
          <w:noProof/>
        </w:rPr>
        <w:fldChar w:fldCharType="end"/>
      </w:r>
    </w:p>
    <w:p w14:paraId="518B41D1" w14:textId="708BDB67"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1.2.1</w:t>
      </w:r>
      <w:r>
        <w:rPr>
          <w:rFonts w:eastAsiaTheme="minorEastAsia" w:cstheme="minorBidi"/>
          <w:i w:val="0"/>
          <w:iCs w:val="0"/>
          <w:noProof/>
          <w:sz w:val="22"/>
          <w:szCs w:val="22"/>
        </w:rPr>
        <w:tab/>
      </w:r>
      <w:r>
        <w:rPr>
          <w:noProof/>
        </w:rPr>
        <w:t>Se protéger des attaques Syn Flood et DOS</w:t>
      </w:r>
      <w:r>
        <w:rPr>
          <w:noProof/>
        </w:rPr>
        <w:tab/>
      </w:r>
      <w:r>
        <w:rPr>
          <w:noProof/>
        </w:rPr>
        <w:fldChar w:fldCharType="begin"/>
      </w:r>
      <w:r>
        <w:rPr>
          <w:noProof/>
        </w:rPr>
        <w:instrText xml:space="preserve"> PAGEREF _Toc110600241 \h </w:instrText>
      </w:r>
      <w:r>
        <w:rPr>
          <w:noProof/>
        </w:rPr>
      </w:r>
      <w:r>
        <w:rPr>
          <w:noProof/>
        </w:rPr>
        <w:fldChar w:fldCharType="separate"/>
      </w:r>
      <w:r w:rsidR="007D600D">
        <w:rPr>
          <w:noProof/>
        </w:rPr>
        <w:t>9</w:t>
      </w:r>
      <w:r>
        <w:rPr>
          <w:noProof/>
        </w:rPr>
        <w:fldChar w:fldCharType="end"/>
      </w:r>
    </w:p>
    <w:p w14:paraId="6668D31A" w14:textId="2DA80B95"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1.2.2</w:t>
      </w:r>
      <w:r>
        <w:rPr>
          <w:rFonts w:eastAsiaTheme="minorEastAsia" w:cstheme="minorBidi"/>
          <w:i w:val="0"/>
          <w:iCs w:val="0"/>
          <w:noProof/>
          <w:sz w:val="22"/>
          <w:szCs w:val="22"/>
        </w:rPr>
        <w:tab/>
      </w:r>
      <w:r>
        <w:rPr>
          <w:noProof/>
        </w:rPr>
        <w:t>Scan de port</w:t>
      </w:r>
      <w:r>
        <w:rPr>
          <w:noProof/>
        </w:rPr>
        <w:tab/>
      </w:r>
      <w:r>
        <w:rPr>
          <w:noProof/>
        </w:rPr>
        <w:fldChar w:fldCharType="begin"/>
      </w:r>
      <w:r>
        <w:rPr>
          <w:noProof/>
        </w:rPr>
        <w:instrText xml:space="preserve"> PAGEREF _Toc110600242 \h </w:instrText>
      </w:r>
      <w:r>
        <w:rPr>
          <w:noProof/>
        </w:rPr>
      </w:r>
      <w:r>
        <w:rPr>
          <w:noProof/>
        </w:rPr>
        <w:fldChar w:fldCharType="separate"/>
      </w:r>
      <w:r w:rsidR="007D600D">
        <w:rPr>
          <w:noProof/>
        </w:rPr>
        <w:t>10</w:t>
      </w:r>
      <w:r>
        <w:rPr>
          <w:noProof/>
        </w:rPr>
        <w:fldChar w:fldCharType="end"/>
      </w:r>
    </w:p>
    <w:p w14:paraId="5E778707" w14:textId="4CA0244F"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1.2.3</w:t>
      </w:r>
      <w:r>
        <w:rPr>
          <w:rFonts w:eastAsiaTheme="minorEastAsia" w:cstheme="minorBidi"/>
          <w:i w:val="0"/>
          <w:iCs w:val="0"/>
          <w:noProof/>
          <w:sz w:val="22"/>
          <w:szCs w:val="22"/>
        </w:rPr>
        <w:tab/>
      </w:r>
      <w:r>
        <w:rPr>
          <w:noProof/>
        </w:rPr>
        <w:t>Bannir une IP</w:t>
      </w:r>
      <w:r>
        <w:rPr>
          <w:noProof/>
        </w:rPr>
        <w:tab/>
      </w:r>
      <w:r>
        <w:rPr>
          <w:noProof/>
        </w:rPr>
        <w:fldChar w:fldCharType="begin"/>
      </w:r>
      <w:r>
        <w:rPr>
          <w:noProof/>
        </w:rPr>
        <w:instrText xml:space="preserve"> PAGEREF _Toc110600243 \h </w:instrText>
      </w:r>
      <w:r>
        <w:rPr>
          <w:noProof/>
        </w:rPr>
      </w:r>
      <w:r>
        <w:rPr>
          <w:noProof/>
        </w:rPr>
        <w:fldChar w:fldCharType="separate"/>
      </w:r>
      <w:r w:rsidR="007D600D">
        <w:rPr>
          <w:noProof/>
        </w:rPr>
        <w:t>10</w:t>
      </w:r>
      <w:r>
        <w:rPr>
          <w:noProof/>
        </w:rPr>
        <w:fldChar w:fldCharType="end"/>
      </w:r>
    </w:p>
    <w:p w14:paraId="2A83F7AD" w14:textId="5FE278C6" w:rsidR="00ED5760" w:rsidRDefault="00ED5760">
      <w:pPr>
        <w:pStyle w:val="TOC1"/>
        <w:tabs>
          <w:tab w:val="left" w:pos="440"/>
          <w:tab w:val="right" w:leader="dot" w:pos="9060"/>
        </w:tabs>
        <w:rPr>
          <w:rFonts w:eastAsiaTheme="minorEastAsia" w:cstheme="minorBidi"/>
          <w:b w:val="0"/>
          <w:bCs w:val="0"/>
          <w:caps w:val="0"/>
          <w:noProof/>
          <w:sz w:val="22"/>
          <w:szCs w:val="22"/>
        </w:rPr>
      </w:pPr>
      <w:r w:rsidRPr="00D14E60">
        <w:rPr>
          <w:noProof/>
        </w:rPr>
        <w:t>2</w:t>
      </w:r>
      <w:r>
        <w:rPr>
          <w:rFonts w:eastAsiaTheme="minorEastAsia" w:cstheme="minorBidi"/>
          <w:b w:val="0"/>
          <w:bCs w:val="0"/>
          <w:caps w:val="0"/>
          <w:noProof/>
          <w:sz w:val="22"/>
          <w:szCs w:val="22"/>
        </w:rPr>
        <w:tab/>
      </w:r>
      <w:r>
        <w:rPr>
          <w:noProof/>
        </w:rPr>
        <w:t>Lutter contre les intrusions</w:t>
      </w:r>
      <w:r>
        <w:rPr>
          <w:noProof/>
        </w:rPr>
        <w:tab/>
      </w:r>
      <w:r>
        <w:rPr>
          <w:noProof/>
        </w:rPr>
        <w:fldChar w:fldCharType="begin"/>
      </w:r>
      <w:r>
        <w:rPr>
          <w:noProof/>
        </w:rPr>
        <w:instrText xml:space="preserve"> PAGEREF _Toc110600244 \h </w:instrText>
      </w:r>
      <w:r>
        <w:rPr>
          <w:noProof/>
        </w:rPr>
      </w:r>
      <w:r>
        <w:rPr>
          <w:noProof/>
        </w:rPr>
        <w:fldChar w:fldCharType="separate"/>
      </w:r>
      <w:r w:rsidR="007D600D">
        <w:rPr>
          <w:noProof/>
        </w:rPr>
        <w:t>11</w:t>
      </w:r>
      <w:r>
        <w:rPr>
          <w:noProof/>
        </w:rPr>
        <w:fldChar w:fldCharType="end"/>
      </w:r>
    </w:p>
    <w:p w14:paraId="23C18369" w14:textId="4FD95CAC" w:rsidR="00ED5760" w:rsidRDefault="00ED5760">
      <w:pPr>
        <w:pStyle w:val="TOC2"/>
        <w:tabs>
          <w:tab w:val="left" w:pos="880"/>
          <w:tab w:val="right" w:leader="dot" w:pos="9060"/>
        </w:tabs>
        <w:rPr>
          <w:rFonts w:eastAsiaTheme="minorEastAsia" w:cstheme="minorBidi"/>
          <w:smallCaps w:val="0"/>
          <w:noProof/>
          <w:sz w:val="22"/>
          <w:szCs w:val="22"/>
        </w:rPr>
      </w:pPr>
      <w:r w:rsidRPr="00D14E60">
        <w:rPr>
          <w:noProof/>
        </w:rPr>
        <w:t>2.1</w:t>
      </w:r>
      <w:r>
        <w:rPr>
          <w:rFonts w:eastAsiaTheme="minorEastAsia" w:cstheme="minorBidi"/>
          <w:smallCaps w:val="0"/>
          <w:noProof/>
          <w:sz w:val="22"/>
          <w:szCs w:val="22"/>
        </w:rPr>
        <w:tab/>
      </w:r>
      <w:r>
        <w:rPr>
          <w:noProof/>
        </w:rPr>
        <w:t>Portsentry</w:t>
      </w:r>
      <w:r>
        <w:rPr>
          <w:noProof/>
        </w:rPr>
        <w:tab/>
      </w:r>
      <w:r>
        <w:rPr>
          <w:noProof/>
        </w:rPr>
        <w:fldChar w:fldCharType="begin"/>
      </w:r>
      <w:r>
        <w:rPr>
          <w:noProof/>
        </w:rPr>
        <w:instrText xml:space="preserve"> PAGEREF _Toc110600245 \h </w:instrText>
      </w:r>
      <w:r>
        <w:rPr>
          <w:noProof/>
        </w:rPr>
      </w:r>
      <w:r>
        <w:rPr>
          <w:noProof/>
        </w:rPr>
        <w:fldChar w:fldCharType="separate"/>
      </w:r>
      <w:r w:rsidR="007D600D">
        <w:rPr>
          <w:noProof/>
        </w:rPr>
        <w:t>11</w:t>
      </w:r>
      <w:r>
        <w:rPr>
          <w:noProof/>
        </w:rPr>
        <w:fldChar w:fldCharType="end"/>
      </w:r>
    </w:p>
    <w:p w14:paraId="51DB2BA2" w14:textId="0508E036"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2.1.1</w:t>
      </w:r>
      <w:r>
        <w:rPr>
          <w:rFonts w:eastAsiaTheme="minorEastAsia" w:cstheme="minorBidi"/>
          <w:i w:val="0"/>
          <w:iCs w:val="0"/>
          <w:noProof/>
          <w:sz w:val="22"/>
          <w:szCs w:val="22"/>
        </w:rPr>
        <w:tab/>
      </w:r>
      <w:r>
        <w:rPr>
          <w:noProof/>
        </w:rPr>
        <w:t>Installation et configuration de Portsentry</w:t>
      </w:r>
      <w:r>
        <w:rPr>
          <w:noProof/>
        </w:rPr>
        <w:tab/>
      </w:r>
      <w:r>
        <w:rPr>
          <w:noProof/>
        </w:rPr>
        <w:fldChar w:fldCharType="begin"/>
      </w:r>
      <w:r>
        <w:rPr>
          <w:noProof/>
        </w:rPr>
        <w:instrText xml:space="preserve"> PAGEREF _Toc110600246 \h </w:instrText>
      </w:r>
      <w:r>
        <w:rPr>
          <w:noProof/>
        </w:rPr>
      </w:r>
      <w:r>
        <w:rPr>
          <w:noProof/>
        </w:rPr>
        <w:fldChar w:fldCharType="separate"/>
      </w:r>
      <w:r w:rsidR="007D600D">
        <w:rPr>
          <w:noProof/>
        </w:rPr>
        <w:t>11</w:t>
      </w:r>
      <w:r>
        <w:rPr>
          <w:noProof/>
        </w:rPr>
        <w:fldChar w:fldCharType="end"/>
      </w:r>
    </w:p>
    <w:p w14:paraId="6025D38C" w14:textId="2B540FA8" w:rsidR="00ED5760" w:rsidRDefault="00ED5760">
      <w:pPr>
        <w:pStyle w:val="TOC2"/>
        <w:tabs>
          <w:tab w:val="left" w:pos="880"/>
          <w:tab w:val="right" w:leader="dot" w:pos="9060"/>
        </w:tabs>
        <w:rPr>
          <w:rFonts w:eastAsiaTheme="minorEastAsia" w:cstheme="minorBidi"/>
          <w:smallCaps w:val="0"/>
          <w:noProof/>
          <w:sz w:val="22"/>
          <w:szCs w:val="22"/>
        </w:rPr>
      </w:pPr>
      <w:r w:rsidRPr="00D14E60">
        <w:rPr>
          <w:noProof/>
        </w:rPr>
        <w:t>2.2</w:t>
      </w:r>
      <w:r>
        <w:rPr>
          <w:rFonts w:eastAsiaTheme="minorEastAsia" w:cstheme="minorBidi"/>
          <w:smallCaps w:val="0"/>
          <w:noProof/>
          <w:sz w:val="22"/>
          <w:szCs w:val="22"/>
        </w:rPr>
        <w:tab/>
      </w:r>
      <w:r>
        <w:rPr>
          <w:noProof/>
        </w:rPr>
        <w:t>Fail2ban</w:t>
      </w:r>
      <w:r>
        <w:rPr>
          <w:noProof/>
        </w:rPr>
        <w:tab/>
      </w:r>
      <w:r>
        <w:rPr>
          <w:noProof/>
        </w:rPr>
        <w:fldChar w:fldCharType="begin"/>
      </w:r>
      <w:r>
        <w:rPr>
          <w:noProof/>
        </w:rPr>
        <w:instrText xml:space="preserve"> PAGEREF _Toc110600247 \h </w:instrText>
      </w:r>
      <w:r>
        <w:rPr>
          <w:noProof/>
        </w:rPr>
      </w:r>
      <w:r>
        <w:rPr>
          <w:noProof/>
        </w:rPr>
        <w:fldChar w:fldCharType="separate"/>
      </w:r>
      <w:r w:rsidR="007D600D">
        <w:rPr>
          <w:noProof/>
        </w:rPr>
        <w:t>13</w:t>
      </w:r>
      <w:r>
        <w:rPr>
          <w:noProof/>
        </w:rPr>
        <w:fldChar w:fldCharType="end"/>
      </w:r>
    </w:p>
    <w:p w14:paraId="263178B4" w14:textId="5FB92B6B"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2.2.1</w:t>
      </w:r>
      <w:r>
        <w:rPr>
          <w:rFonts w:eastAsiaTheme="minorEastAsia" w:cstheme="minorBidi"/>
          <w:i w:val="0"/>
          <w:iCs w:val="0"/>
          <w:noProof/>
          <w:sz w:val="22"/>
          <w:szCs w:val="22"/>
        </w:rPr>
        <w:tab/>
      </w:r>
      <w:r>
        <w:rPr>
          <w:noProof/>
        </w:rPr>
        <w:t>Installation et configuration de Fail2ban</w:t>
      </w:r>
      <w:r>
        <w:rPr>
          <w:noProof/>
        </w:rPr>
        <w:tab/>
      </w:r>
      <w:r>
        <w:rPr>
          <w:noProof/>
        </w:rPr>
        <w:fldChar w:fldCharType="begin"/>
      </w:r>
      <w:r>
        <w:rPr>
          <w:noProof/>
        </w:rPr>
        <w:instrText xml:space="preserve"> PAGEREF _Toc110600248 \h </w:instrText>
      </w:r>
      <w:r>
        <w:rPr>
          <w:noProof/>
        </w:rPr>
      </w:r>
      <w:r>
        <w:rPr>
          <w:noProof/>
        </w:rPr>
        <w:fldChar w:fldCharType="separate"/>
      </w:r>
      <w:r w:rsidR="007D600D">
        <w:rPr>
          <w:noProof/>
        </w:rPr>
        <w:t>13</w:t>
      </w:r>
      <w:r>
        <w:rPr>
          <w:noProof/>
        </w:rPr>
        <w:fldChar w:fldCharType="end"/>
      </w:r>
    </w:p>
    <w:p w14:paraId="52F058DF" w14:textId="326D7C9B" w:rsidR="00ED5760" w:rsidRDefault="00ED5760">
      <w:pPr>
        <w:pStyle w:val="TOC2"/>
        <w:tabs>
          <w:tab w:val="left" w:pos="880"/>
          <w:tab w:val="right" w:leader="dot" w:pos="9060"/>
        </w:tabs>
        <w:rPr>
          <w:rFonts w:eastAsiaTheme="minorEastAsia" w:cstheme="minorBidi"/>
          <w:smallCaps w:val="0"/>
          <w:noProof/>
          <w:sz w:val="22"/>
          <w:szCs w:val="22"/>
        </w:rPr>
      </w:pPr>
      <w:r w:rsidRPr="00D14E60">
        <w:rPr>
          <w:noProof/>
        </w:rPr>
        <w:t>2.3</w:t>
      </w:r>
      <w:r>
        <w:rPr>
          <w:rFonts w:eastAsiaTheme="minorEastAsia" w:cstheme="minorBidi"/>
          <w:smallCaps w:val="0"/>
          <w:noProof/>
          <w:sz w:val="22"/>
          <w:szCs w:val="22"/>
        </w:rPr>
        <w:tab/>
      </w:r>
      <w:r>
        <w:rPr>
          <w:noProof/>
        </w:rPr>
        <w:t>Snort</w:t>
      </w:r>
      <w:r>
        <w:rPr>
          <w:noProof/>
        </w:rPr>
        <w:tab/>
      </w:r>
      <w:r>
        <w:rPr>
          <w:noProof/>
        </w:rPr>
        <w:fldChar w:fldCharType="begin"/>
      </w:r>
      <w:r>
        <w:rPr>
          <w:noProof/>
        </w:rPr>
        <w:instrText xml:space="preserve"> PAGEREF _Toc110600249 \h </w:instrText>
      </w:r>
      <w:r>
        <w:rPr>
          <w:noProof/>
        </w:rPr>
      </w:r>
      <w:r>
        <w:rPr>
          <w:noProof/>
        </w:rPr>
        <w:fldChar w:fldCharType="separate"/>
      </w:r>
      <w:r w:rsidR="007D600D">
        <w:rPr>
          <w:noProof/>
        </w:rPr>
        <w:t>14</w:t>
      </w:r>
      <w:r>
        <w:rPr>
          <w:noProof/>
        </w:rPr>
        <w:fldChar w:fldCharType="end"/>
      </w:r>
    </w:p>
    <w:p w14:paraId="698E47CA" w14:textId="42158A13"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2.3.1</w:t>
      </w:r>
      <w:r>
        <w:rPr>
          <w:rFonts w:eastAsiaTheme="minorEastAsia" w:cstheme="minorBidi"/>
          <w:i w:val="0"/>
          <w:iCs w:val="0"/>
          <w:noProof/>
          <w:sz w:val="22"/>
          <w:szCs w:val="22"/>
        </w:rPr>
        <w:tab/>
      </w:r>
      <w:r>
        <w:rPr>
          <w:noProof/>
        </w:rPr>
        <w:t>Installation et configuration de Snort</w:t>
      </w:r>
      <w:r>
        <w:rPr>
          <w:noProof/>
        </w:rPr>
        <w:tab/>
      </w:r>
      <w:r>
        <w:rPr>
          <w:noProof/>
        </w:rPr>
        <w:fldChar w:fldCharType="begin"/>
      </w:r>
      <w:r>
        <w:rPr>
          <w:noProof/>
        </w:rPr>
        <w:instrText xml:space="preserve"> PAGEREF _Toc110600250 \h </w:instrText>
      </w:r>
      <w:r>
        <w:rPr>
          <w:noProof/>
        </w:rPr>
      </w:r>
      <w:r>
        <w:rPr>
          <w:noProof/>
        </w:rPr>
        <w:fldChar w:fldCharType="separate"/>
      </w:r>
      <w:r w:rsidR="007D600D">
        <w:rPr>
          <w:noProof/>
        </w:rPr>
        <w:t>14</w:t>
      </w:r>
      <w:r>
        <w:rPr>
          <w:noProof/>
        </w:rPr>
        <w:fldChar w:fldCharType="end"/>
      </w:r>
    </w:p>
    <w:p w14:paraId="1264F5FD" w14:textId="01039201" w:rsidR="00ED5760" w:rsidRDefault="00ED5760">
      <w:pPr>
        <w:pStyle w:val="TOC2"/>
        <w:tabs>
          <w:tab w:val="left" w:pos="880"/>
          <w:tab w:val="right" w:leader="dot" w:pos="9060"/>
        </w:tabs>
        <w:rPr>
          <w:rFonts w:eastAsiaTheme="minorEastAsia" w:cstheme="minorBidi"/>
          <w:smallCaps w:val="0"/>
          <w:noProof/>
          <w:sz w:val="22"/>
          <w:szCs w:val="22"/>
        </w:rPr>
      </w:pPr>
      <w:r w:rsidRPr="00D14E60">
        <w:rPr>
          <w:noProof/>
        </w:rPr>
        <w:t>2.4</w:t>
      </w:r>
      <w:r>
        <w:rPr>
          <w:rFonts w:eastAsiaTheme="minorEastAsia" w:cstheme="minorBidi"/>
          <w:smallCaps w:val="0"/>
          <w:noProof/>
          <w:sz w:val="22"/>
          <w:szCs w:val="22"/>
        </w:rPr>
        <w:tab/>
      </w:r>
      <w:r>
        <w:rPr>
          <w:noProof/>
        </w:rPr>
        <w:t>Rkhunter</w:t>
      </w:r>
      <w:r>
        <w:rPr>
          <w:noProof/>
        </w:rPr>
        <w:tab/>
      </w:r>
      <w:r>
        <w:rPr>
          <w:noProof/>
        </w:rPr>
        <w:fldChar w:fldCharType="begin"/>
      </w:r>
      <w:r>
        <w:rPr>
          <w:noProof/>
        </w:rPr>
        <w:instrText xml:space="preserve"> PAGEREF _Toc110600251 \h </w:instrText>
      </w:r>
      <w:r>
        <w:rPr>
          <w:noProof/>
        </w:rPr>
      </w:r>
      <w:r>
        <w:rPr>
          <w:noProof/>
        </w:rPr>
        <w:fldChar w:fldCharType="separate"/>
      </w:r>
      <w:r w:rsidR="007D600D">
        <w:rPr>
          <w:noProof/>
        </w:rPr>
        <w:t>16</w:t>
      </w:r>
      <w:r>
        <w:rPr>
          <w:noProof/>
        </w:rPr>
        <w:fldChar w:fldCharType="end"/>
      </w:r>
    </w:p>
    <w:p w14:paraId="463DAA13" w14:textId="35744BF5"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2.4.1</w:t>
      </w:r>
      <w:r>
        <w:rPr>
          <w:rFonts w:eastAsiaTheme="minorEastAsia" w:cstheme="minorBidi"/>
          <w:i w:val="0"/>
          <w:iCs w:val="0"/>
          <w:noProof/>
          <w:sz w:val="22"/>
          <w:szCs w:val="22"/>
        </w:rPr>
        <w:tab/>
      </w:r>
      <w:r>
        <w:rPr>
          <w:noProof/>
        </w:rPr>
        <w:t>Installation et configuration de Rkhunter</w:t>
      </w:r>
      <w:r>
        <w:rPr>
          <w:noProof/>
        </w:rPr>
        <w:tab/>
      </w:r>
      <w:r>
        <w:rPr>
          <w:noProof/>
        </w:rPr>
        <w:fldChar w:fldCharType="begin"/>
      </w:r>
      <w:r>
        <w:rPr>
          <w:noProof/>
        </w:rPr>
        <w:instrText xml:space="preserve"> PAGEREF _Toc110600252 \h </w:instrText>
      </w:r>
      <w:r>
        <w:rPr>
          <w:noProof/>
        </w:rPr>
      </w:r>
      <w:r>
        <w:rPr>
          <w:noProof/>
        </w:rPr>
        <w:fldChar w:fldCharType="separate"/>
      </w:r>
      <w:r w:rsidR="007D600D">
        <w:rPr>
          <w:noProof/>
        </w:rPr>
        <w:t>16</w:t>
      </w:r>
      <w:r>
        <w:rPr>
          <w:noProof/>
        </w:rPr>
        <w:fldChar w:fldCharType="end"/>
      </w:r>
    </w:p>
    <w:p w14:paraId="46B27976" w14:textId="20323CA1" w:rsidR="00ED5760" w:rsidRDefault="00ED5760">
      <w:pPr>
        <w:pStyle w:val="TOC1"/>
        <w:tabs>
          <w:tab w:val="left" w:pos="440"/>
          <w:tab w:val="right" w:leader="dot" w:pos="9060"/>
        </w:tabs>
        <w:rPr>
          <w:rFonts w:eastAsiaTheme="minorEastAsia" w:cstheme="minorBidi"/>
          <w:b w:val="0"/>
          <w:bCs w:val="0"/>
          <w:caps w:val="0"/>
          <w:noProof/>
          <w:sz w:val="22"/>
          <w:szCs w:val="22"/>
        </w:rPr>
      </w:pPr>
      <w:r w:rsidRPr="00D14E60">
        <w:rPr>
          <w:noProof/>
        </w:rPr>
        <w:t>3</w:t>
      </w:r>
      <w:r>
        <w:rPr>
          <w:rFonts w:eastAsiaTheme="minorEastAsia" w:cstheme="minorBidi"/>
          <w:b w:val="0"/>
          <w:bCs w:val="0"/>
          <w:caps w:val="0"/>
          <w:noProof/>
          <w:sz w:val="22"/>
          <w:szCs w:val="22"/>
        </w:rPr>
        <w:tab/>
      </w:r>
      <w:r>
        <w:rPr>
          <w:noProof/>
        </w:rPr>
        <w:t>Surveiller les logs</w:t>
      </w:r>
      <w:r>
        <w:rPr>
          <w:noProof/>
        </w:rPr>
        <w:tab/>
      </w:r>
      <w:r>
        <w:rPr>
          <w:noProof/>
        </w:rPr>
        <w:fldChar w:fldCharType="begin"/>
      </w:r>
      <w:r>
        <w:rPr>
          <w:noProof/>
        </w:rPr>
        <w:instrText xml:space="preserve"> PAGEREF _Toc110600253 \h </w:instrText>
      </w:r>
      <w:r>
        <w:rPr>
          <w:noProof/>
        </w:rPr>
      </w:r>
      <w:r>
        <w:rPr>
          <w:noProof/>
        </w:rPr>
        <w:fldChar w:fldCharType="separate"/>
      </w:r>
      <w:r w:rsidR="007D600D">
        <w:rPr>
          <w:noProof/>
        </w:rPr>
        <w:t>17</w:t>
      </w:r>
      <w:r>
        <w:rPr>
          <w:noProof/>
        </w:rPr>
        <w:fldChar w:fldCharType="end"/>
      </w:r>
    </w:p>
    <w:p w14:paraId="47EA868C" w14:textId="149B2AA0" w:rsidR="00ED5760" w:rsidRDefault="00ED5760">
      <w:pPr>
        <w:pStyle w:val="TOC2"/>
        <w:tabs>
          <w:tab w:val="left" w:pos="880"/>
          <w:tab w:val="right" w:leader="dot" w:pos="9060"/>
        </w:tabs>
        <w:rPr>
          <w:rFonts w:eastAsiaTheme="minorEastAsia" w:cstheme="minorBidi"/>
          <w:smallCaps w:val="0"/>
          <w:noProof/>
          <w:sz w:val="22"/>
          <w:szCs w:val="22"/>
        </w:rPr>
      </w:pPr>
      <w:r w:rsidRPr="00D14E60">
        <w:rPr>
          <w:noProof/>
        </w:rPr>
        <w:t>3.1</w:t>
      </w:r>
      <w:r>
        <w:rPr>
          <w:rFonts w:eastAsiaTheme="minorEastAsia" w:cstheme="minorBidi"/>
          <w:smallCaps w:val="0"/>
          <w:noProof/>
          <w:sz w:val="22"/>
          <w:szCs w:val="22"/>
        </w:rPr>
        <w:tab/>
      </w:r>
      <w:r>
        <w:rPr>
          <w:noProof/>
        </w:rPr>
        <w:t>Logwatch</w:t>
      </w:r>
      <w:r>
        <w:rPr>
          <w:noProof/>
        </w:rPr>
        <w:tab/>
      </w:r>
      <w:r>
        <w:rPr>
          <w:noProof/>
        </w:rPr>
        <w:fldChar w:fldCharType="begin"/>
      </w:r>
      <w:r>
        <w:rPr>
          <w:noProof/>
        </w:rPr>
        <w:instrText xml:space="preserve"> PAGEREF _Toc110600254 \h </w:instrText>
      </w:r>
      <w:r>
        <w:rPr>
          <w:noProof/>
        </w:rPr>
      </w:r>
      <w:r>
        <w:rPr>
          <w:noProof/>
        </w:rPr>
        <w:fldChar w:fldCharType="separate"/>
      </w:r>
      <w:r w:rsidR="007D600D">
        <w:rPr>
          <w:noProof/>
        </w:rPr>
        <w:t>17</w:t>
      </w:r>
      <w:r>
        <w:rPr>
          <w:noProof/>
        </w:rPr>
        <w:fldChar w:fldCharType="end"/>
      </w:r>
    </w:p>
    <w:p w14:paraId="0B388B2B" w14:textId="7AC13B33" w:rsidR="00ED5760" w:rsidRDefault="00ED5760">
      <w:pPr>
        <w:pStyle w:val="TOC3"/>
        <w:tabs>
          <w:tab w:val="left" w:pos="1100"/>
          <w:tab w:val="right" w:leader="dot" w:pos="9060"/>
        </w:tabs>
        <w:rPr>
          <w:rFonts w:eastAsiaTheme="minorEastAsia" w:cstheme="minorBidi"/>
          <w:i w:val="0"/>
          <w:iCs w:val="0"/>
          <w:noProof/>
          <w:sz w:val="22"/>
          <w:szCs w:val="22"/>
        </w:rPr>
      </w:pPr>
      <w:r w:rsidRPr="00D14E60">
        <w:rPr>
          <w:noProof/>
        </w:rPr>
        <w:t>3.1.1</w:t>
      </w:r>
      <w:r>
        <w:rPr>
          <w:rFonts w:eastAsiaTheme="minorEastAsia" w:cstheme="minorBidi"/>
          <w:i w:val="0"/>
          <w:iCs w:val="0"/>
          <w:noProof/>
          <w:sz w:val="22"/>
          <w:szCs w:val="22"/>
        </w:rPr>
        <w:tab/>
      </w:r>
      <w:r>
        <w:rPr>
          <w:noProof/>
        </w:rPr>
        <w:t>Installation et configuration de Logwatch</w:t>
      </w:r>
      <w:r>
        <w:rPr>
          <w:noProof/>
        </w:rPr>
        <w:tab/>
      </w:r>
      <w:r>
        <w:rPr>
          <w:noProof/>
        </w:rPr>
        <w:fldChar w:fldCharType="begin"/>
      </w:r>
      <w:r>
        <w:rPr>
          <w:noProof/>
        </w:rPr>
        <w:instrText xml:space="preserve"> PAGEREF _Toc110600255 \h </w:instrText>
      </w:r>
      <w:r>
        <w:rPr>
          <w:noProof/>
        </w:rPr>
      </w:r>
      <w:r>
        <w:rPr>
          <w:noProof/>
        </w:rPr>
        <w:fldChar w:fldCharType="separate"/>
      </w:r>
      <w:r w:rsidR="007D600D">
        <w:rPr>
          <w:noProof/>
        </w:rPr>
        <w:t>17</w:t>
      </w:r>
      <w:r>
        <w:rPr>
          <w:noProof/>
        </w:rPr>
        <w:fldChar w:fldCharType="end"/>
      </w:r>
    </w:p>
    <w:p w14:paraId="133FB017" w14:textId="120FF5A1" w:rsidR="00ED5760" w:rsidRDefault="00ED5760">
      <w:pPr>
        <w:pStyle w:val="TOC1"/>
        <w:tabs>
          <w:tab w:val="left" w:pos="440"/>
          <w:tab w:val="right" w:leader="dot" w:pos="9060"/>
        </w:tabs>
        <w:rPr>
          <w:rFonts w:eastAsiaTheme="minorEastAsia" w:cstheme="minorBidi"/>
          <w:b w:val="0"/>
          <w:bCs w:val="0"/>
          <w:caps w:val="0"/>
          <w:noProof/>
          <w:sz w:val="22"/>
          <w:szCs w:val="22"/>
        </w:rPr>
      </w:pPr>
      <w:r w:rsidRPr="00D14E60">
        <w:rPr>
          <w:noProof/>
        </w:rPr>
        <w:t>4</w:t>
      </w:r>
      <w:r>
        <w:rPr>
          <w:rFonts w:eastAsiaTheme="minorEastAsia" w:cstheme="minorBidi"/>
          <w:b w:val="0"/>
          <w:bCs w:val="0"/>
          <w:caps w:val="0"/>
          <w:noProof/>
          <w:sz w:val="22"/>
          <w:szCs w:val="22"/>
        </w:rPr>
        <w:tab/>
      </w:r>
      <w:r>
        <w:rPr>
          <w:noProof/>
        </w:rPr>
        <w:t>Webographie</w:t>
      </w:r>
      <w:r>
        <w:rPr>
          <w:noProof/>
        </w:rPr>
        <w:tab/>
      </w:r>
      <w:r>
        <w:rPr>
          <w:noProof/>
        </w:rPr>
        <w:fldChar w:fldCharType="begin"/>
      </w:r>
      <w:r>
        <w:rPr>
          <w:noProof/>
        </w:rPr>
        <w:instrText xml:space="preserve"> PAGEREF _Toc110600256 \h </w:instrText>
      </w:r>
      <w:r>
        <w:rPr>
          <w:noProof/>
        </w:rPr>
      </w:r>
      <w:r>
        <w:rPr>
          <w:noProof/>
        </w:rPr>
        <w:fldChar w:fldCharType="separate"/>
      </w:r>
      <w:r w:rsidR="007D600D">
        <w:rPr>
          <w:noProof/>
        </w:rPr>
        <w:t>18</w:t>
      </w:r>
      <w:r>
        <w:rPr>
          <w:noProof/>
        </w:rPr>
        <w:fldChar w:fldCharType="end"/>
      </w:r>
    </w:p>
    <w:p w14:paraId="6DA1828E" w14:textId="0D531011" w:rsidR="0076029D" w:rsidRDefault="00AD5A0F">
      <w:pPr>
        <w:pStyle w:val="Titredechapitre"/>
      </w:pPr>
      <w:r>
        <w:rPr>
          <w:rFonts w:ascii="Arial" w:hAnsi="Arial" w:cs="Times New Roman"/>
          <w:b w:val="0"/>
          <w:bCs/>
          <w:caps/>
          <w:noProof/>
          <w:color w:val="000000"/>
          <w:sz w:val="21"/>
        </w:rPr>
        <w:fldChar w:fldCharType="end"/>
      </w:r>
      <w:r w:rsidR="001D4777">
        <w:br w:type="page"/>
      </w:r>
    </w:p>
    <w:p w14:paraId="2B4EBC0B" w14:textId="005F3F03" w:rsidR="00500A44" w:rsidRDefault="001A494A" w:rsidP="001A494A">
      <w:pPr>
        <w:pStyle w:val="EF-chapitretitre"/>
      </w:pPr>
      <w:bookmarkStart w:id="0" w:name="_Toc110600234"/>
      <w:r>
        <w:lastRenderedPageBreak/>
        <w:t>Filtrer le trafic grâce au pare-feu</w:t>
      </w:r>
      <w:bookmarkEnd w:id="0"/>
    </w:p>
    <w:p w14:paraId="6101116E" w14:textId="758C1214" w:rsidR="001A494A" w:rsidRDefault="001A494A" w:rsidP="001A494A">
      <w:pPr>
        <w:pStyle w:val="EFmoduletitre"/>
        <w:numPr>
          <w:ilvl w:val="0"/>
          <w:numId w:val="0"/>
        </w:numPr>
        <w:ind w:left="340"/>
      </w:pPr>
    </w:p>
    <w:p w14:paraId="199E782A" w14:textId="3BD38AEB" w:rsidR="001A494A" w:rsidRPr="001A494A" w:rsidRDefault="001A494A" w:rsidP="001A494A">
      <w:pPr>
        <w:pStyle w:val="EFtextestandard"/>
      </w:pPr>
      <w:r w:rsidRPr="001A494A">
        <w:t>Toutes les manipulations suivantes seront réalisées sur un terminal avec une distribution Debian (Debian, Ubuntu…)</w:t>
      </w:r>
    </w:p>
    <w:p w14:paraId="144AD0E3" w14:textId="77777777" w:rsidR="001A494A" w:rsidRPr="001A494A" w:rsidRDefault="001A494A" w:rsidP="001A494A">
      <w:pPr>
        <w:pStyle w:val="EFtextestandard"/>
      </w:pPr>
    </w:p>
    <w:p w14:paraId="0ED02527" w14:textId="261A7BA3" w:rsidR="001A494A" w:rsidRDefault="001A494A" w:rsidP="001A494A">
      <w:pPr>
        <w:pStyle w:val="EFmoduletitre"/>
      </w:pPr>
      <w:bookmarkStart w:id="1" w:name="_Toc110600235"/>
      <w:r>
        <w:t xml:space="preserve">Installation et configuration de </w:t>
      </w:r>
      <w:proofErr w:type="spellStart"/>
      <w:r>
        <w:t>Iptables</w:t>
      </w:r>
      <w:bookmarkEnd w:id="1"/>
      <w:proofErr w:type="spellEnd"/>
    </w:p>
    <w:p w14:paraId="6105EFC2" w14:textId="7CDE6197" w:rsidR="001A494A" w:rsidRDefault="001A494A" w:rsidP="001A494A">
      <w:pPr>
        <w:pStyle w:val="EFtiquette"/>
        <w:numPr>
          <w:ilvl w:val="0"/>
          <w:numId w:val="0"/>
        </w:numPr>
      </w:pPr>
    </w:p>
    <w:p w14:paraId="2F4ABD96" w14:textId="77777777" w:rsidR="001A494A" w:rsidRDefault="001A494A" w:rsidP="001A494A">
      <w:pPr>
        <w:pStyle w:val="EFtextestandard"/>
      </w:pPr>
      <w:r>
        <w:t>Le firewall (pare-feu en français) est l’élément indispensable pour sécuriser son serveur. Il va en effet filtrer tout le trafic en n’autorisant que les échanges permis par l’administrateur. Sans firewall correctement réglé, tous les trafics sont plus ou moins permis (c’est-à-dire qu’un attaquant peut faire ce qu’il veut chez vous) et ce genre de faille est détectable par un simple scan de ports.</w:t>
      </w:r>
    </w:p>
    <w:p w14:paraId="6157F430" w14:textId="77777777" w:rsidR="001A494A" w:rsidRDefault="001A494A" w:rsidP="001A494A">
      <w:pPr>
        <w:pStyle w:val="EFtextestandard"/>
      </w:pPr>
      <w:r>
        <w:t xml:space="preserve">Le noyau Linux offre déjà un pare-feu à l’utilisateur, qu’il est possible de configurer via le logiciel </w:t>
      </w:r>
      <w:proofErr w:type="spellStart"/>
      <w:r>
        <w:t>iptables</w:t>
      </w:r>
      <w:proofErr w:type="spellEnd"/>
      <w:r>
        <w:t xml:space="preserve"> (normalement contenu dans /</w:t>
      </w:r>
      <w:proofErr w:type="spellStart"/>
      <w:r>
        <w:t>sbin</w:t>
      </w:r>
      <w:proofErr w:type="spellEnd"/>
      <w:r>
        <w:t>/</w:t>
      </w:r>
      <w:proofErr w:type="spellStart"/>
      <w:r>
        <w:t>iptables</w:t>
      </w:r>
      <w:proofErr w:type="spellEnd"/>
      <w:r>
        <w:t>).</w:t>
      </w:r>
    </w:p>
    <w:p w14:paraId="7A52C8A0" w14:textId="301357E1" w:rsidR="001A494A" w:rsidRDefault="001A494A" w:rsidP="001A494A">
      <w:pPr>
        <w:pStyle w:val="EFtextestandard"/>
      </w:pPr>
      <w:r>
        <w:t>L’installer :</w:t>
      </w:r>
    </w:p>
    <w:p w14:paraId="711F1319" w14:textId="77777777" w:rsidR="001A494A" w:rsidRDefault="001A494A" w:rsidP="001A494A">
      <w:pPr>
        <w:pStyle w:val="EFtextestandard"/>
      </w:pPr>
    </w:p>
    <w:p w14:paraId="230E28CC" w14:textId="21B5FD49" w:rsidR="001A494A" w:rsidRDefault="001A494A" w:rsidP="001A494A">
      <w:pPr>
        <w:pStyle w:val="CLI"/>
      </w:pPr>
      <w:proofErr w:type="spellStart"/>
      <w:proofErr w:type="gramStart"/>
      <w:r>
        <w:t>apt</w:t>
      </w:r>
      <w:proofErr w:type="spellEnd"/>
      <w:proofErr w:type="gramEnd"/>
      <w:r>
        <w:t xml:space="preserve"> </w:t>
      </w:r>
      <w:proofErr w:type="spellStart"/>
      <w:r>
        <w:t>install</w:t>
      </w:r>
      <w:proofErr w:type="spellEnd"/>
      <w:r>
        <w:t xml:space="preserve"> </w:t>
      </w:r>
      <w:proofErr w:type="spellStart"/>
      <w:r>
        <w:t>iptables</w:t>
      </w:r>
      <w:proofErr w:type="spellEnd"/>
    </w:p>
    <w:p w14:paraId="5DC29011" w14:textId="6ACD96DE" w:rsidR="001A494A" w:rsidRDefault="001A494A" w:rsidP="001A494A">
      <w:pPr>
        <w:rPr>
          <w:rFonts w:ascii="Consolas" w:hAnsi="Consolas" w:cs="Arial"/>
          <w:color w:val="FFFFFF" w:themeColor="background1"/>
          <w:sz w:val="20"/>
        </w:rPr>
      </w:pPr>
    </w:p>
    <w:p w14:paraId="707EA2BF" w14:textId="77777777" w:rsidR="001A494A" w:rsidRDefault="001A494A" w:rsidP="001A494A">
      <w:pPr>
        <w:pStyle w:val="EFtextestandard"/>
      </w:pPr>
      <w:r>
        <w:t>Nous allons maintenant détailler le fonctionnement d’un firewall - relativement simple. Un firewall analyse tout le trafic et vérifie si chaque paquet échangé respecte bien ses règles (critères de filtrage), donc, il suffit de spécifier de bonnes règles pour interdire tout trafic superflu.</w:t>
      </w:r>
    </w:p>
    <w:p w14:paraId="45365DDE" w14:textId="77777777" w:rsidR="001A494A" w:rsidRDefault="001A494A" w:rsidP="001A494A">
      <w:pPr>
        <w:pStyle w:val="EFtextestandard"/>
      </w:pPr>
      <w:r>
        <w:t xml:space="preserve">Les critères peuvent être divers (filtrer les ports, les protocoles, les adresses IP, </w:t>
      </w:r>
      <w:proofErr w:type="spellStart"/>
      <w:r>
        <w:t>etc</w:t>
      </w:r>
      <w:proofErr w:type="spellEnd"/>
      <w:r>
        <w:t>). De base, nous allons spécifier nos règles sur les ports. Bien entendu, il faut être le plus strict possible quant au choix des règles ; c’est pourquoi, par défaut, tout firewall se règle en premier lieu en bloquant tout, absolument tout. Ensuite, nous allons « ouvrir » (autoriser le trafic) certains ports que nous voulons utiliser (par exemple pour un serveur web, nous allons ouvrir le port 80 afin que le site web soit accessible).</w:t>
      </w:r>
    </w:p>
    <w:p w14:paraId="51BBD774" w14:textId="77777777" w:rsidR="001A494A" w:rsidRDefault="001A494A" w:rsidP="001A494A">
      <w:pPr>
        <w:pStyle w:val="EFtextestandard"/>
      </w:pPr>
      <w:r>
        <w:t>Attention :</w:t>
      </w:r>
    </w:p>
    <w:p w14:paraId="021825E8" w14:textId="28A9C87D" w:rsidR="001A494A" w:rsidRDefault="001A494A" w:rsidP="001A494A">
      <w:pPr>
        <w:pStyle w:val="EFtextestandard"/>
      </w:pPr>
      <w:r>
        <w:t xml:space="preserve">Nous allons écrire nos règles sous forme de script </w:t>
      </w:r>
      <w:proofErr w:type="spellStart"/>
      <w:r>
        <w:t>bash</w:t>
      </w:r>
      <w:proofErr w:type="spellEnd"/>
      <w:r>
        <w:t xml:space="preserve">, petite mesure de prudence si vous êtes </w:t>
      </w:r>
      <w:proofErr w:type="spellStart"/>
      <w:r>
        <w:t>loggué</w:t>
      </w:r>
      <w:proofErr w:type="spellEnd"/>
      <w:r>
        <w:t xml:space="preserve"> sur votre machine à distance (</w:t>
      </w:r>
      <w:proofErr w:type="spellStart"/>
      <w:r>
        <w:t>ssh</w:t>
      </w:r>
      <w:proofErr w:type="spellEnd"/>
      <w:r>
        <w:t>), soyez bien sûr de ne pas vous bloquer l’accès ou - le cas échéant, de pouvoir rebooter la machine.</w:t>
      </w:r>
    </w:p>
    <w:p w14:paraId="2F33B68D" w14:textId="77777777" w:rsidR="001A494A" w:rsidRPr="001A494A" w:rsidRDefault="001A494A" w:rsidP="001A494A">
      <w:pPr>
        <w:pStyle w:val="EFtiquette"/>
      </w:pPr>
      <w:r>
        <w:br w:type="column"/>
      </w:r>
      <w:bookmarkStart w:id="2" w:name="_Toc110600236"/>
      <w:r w:rsidRPr="001A494A">
        <w:lastRenderedPageBreak/>
        <w:t>Création des règles du pare-feu</w:t>
      </w:r>
      <w:bookmarkEnd w:id="2"/>
    </w:p>
    <w:p w14:paraId="182A1D74" w14:textId="77777777" w:rsidR="001A494A" w:rsidRDefault="001A494A" w:rsidP="001A494A">
      <w:pPr>
        <w:pStyle w:val="EFtextestandard"/>
      </w:pPr>
      <w:r>
        <w:t>Vous pourrez à tout moment consulter les règles courantes à l’aide de la commande suivante</w:t>
      </w:r>
    </w:p>
    <w:p w14:paraId="6DEF0C8C" w14:textId="6F653188" w:rsidR="001A494A" w:rsidRDefault="001A494A" w:rsidP="001A494A">
      <w:pPr>
        <w:pStyle w:val="CLI"/>
      </w:pPr>
      <w:r>
        <w:t xml:space="preserve"> </w:t>
      </w:r>
      <w:proofErr w:type="spellStart"/>
      <w:proofErr w:type="gramStart"/>
      <w:r>
        <w:t>iptables</w:t>
      </w:r>
      <w:proofErr w:type="spellEnd"/>
      <w:proofErr w:type="gramEnd"/>
      <w:r>
        <w:t xml:space="preserve"> -L</w:t>
      </w:r>
    </w:p>
    <w:p w14:paraId="6427946A" w14:textId="77777777" w:rsidR="001A494A" w:rsidRDefault="001A494A" w:rsidP="001A494A">
      <w:pPr>
        <w:pStyle w:val="EFtextestandard"/>
      </w:pPr>
    </w:p>
    <w:p w14:paraId="464777B0" w14:textId="0372BF75" w:rsidR="001A494A" w:rsidRDefault="001A494A" w:rsidP="001A494A">
      <w:pPr>
        <w:pStyle w:val="EFtextestandard"/>
      </w:pPr>
      <w:r>
        <w:t xml:space="preserve">Tout d’abord, on s’occupera de la création du script </w:t>
      </w:r>
    </w:p>
    <w:p w14:paraId="06C14216" w14:textId="250EDD2B" w:rsidR="001A494A" w:rsidRDefault="001A494A" w:rsidP="001A494A">
      <w:pPr>
        <w:pStyle w:val="CLI"/>
      </w:pPr>
      <w:proofErr w:type="gramStart"/>
      <w:r>
        <w:t>nano</w:t>
      </w:r>
      <w:proofErr w:type="gramEnd"/>
      <w:r>
        <w:t xml:space="preserve"> /</w:t>
      </w:r>
      <w:proofErr w:type="spellStart"/>
      <w:r>
        <w:t>etc</w:t>
      </w:r>
      <w:proofErr w:type="spellEnd"/>
      <w:r>
        <w:t>/</w:t>
      </w:r>
      <w:proofErr w:type="spellStart"/>
      <w:r>
        <w:t>init.d</w:t>
      </w:r>
      <w:proofErr w:type="spellEnd"/>
      <w:r>
        <w:t>/firewall</w:t>
      </w:r>
    </w:p>
    <w:p w14:paraId="42C0CD4D" w14:textId="77777777" w:rsidR="001A494A" w:rsidRDefault="001A494A" w:rsidP="001A494A">
      <w:pPr>
        <w:pStyle w:val="EFtextestandard"/>
      </w:pPr>
    </w:p>
    <w:p w14:paraId="3F10F6C5" w14:textId="3292BF47" w:rsidR="001A494A" w:rsidRDefault="001A494A" w:rsidP="001A494A">
      <w:pPr>
        <w:pStyle w:val="EFtextestandard"/>
      </w:pPr>
      <w:r>
        <w:t>Il faudra ajouter le texte suivant en tout début de script :</w:t>
      </w:r>
    </w:p>
    <w:p w14:paraId="08D7C6ED" w14:textId="77777777" w:rsidR="001A494A" w:rsidRDefault="001A494A" w:rsidP="001A494A">
      <w:pPr>
        <w:pStyle w:val="CLI"/>
      </w:pPr>
      <w:r>
        <w:t>#</w:t>
      </w:r>
      <w:proofErr w:type="gramStart"/>
      <w:r>
        <w:t xml:space="preserve"> !/</w:t>
      </w:r>
      <w:proofErr w:type="gramEnd"/>
      <w:r>
        <w:t>bin/</w:t>
      </w:r>
      <w:proofErr w:type="spellStart"/>
      <w:r>
        <w:t>bash</w:t>
      </w:r>
      <w:proofErr w:type="spellEnd"/>
    </w:p>
    <w:p w14:paraId="5D33EE3B" w14:textId="77777777" w:rsidR="001A494A" w:rsidRDefault="001A494A" w:rsidP="001A494A">
      <w:pPr>
        <w:pStyle w:val="EFtextestandard"/>
      </w:pPr>
    </w:p>
    <w:p w14:paraId="58F72007" w14:textId="2E1B024C" w:rsidR="001A494A" w:rsidRDefault="001A494A" w:rsidP="001A494A">
      <w:pPr>
        <w:pStyle w:val="EFtextestandard"/>
      </w:pPr>
      <w:r>
        <w:t>Il faudra effacer les règles précédentes afin de repartir de zéro</w:t>
      </w:r>
    </w:p>
    <w:p w14:paraId="1B9493A6" w14:textId="77777777" w:rsidR="001A494A" w:rsidRDefault="001A494A" w:rsidP="001A494A">
      <w:pPr>
        <w:pStyle w:val="CLI"/>
      </w:pPr>
      <w:proofErr w:type="spellStart"/>
      <w:proofErr w:type="gramStart"/>
      <w:r>
        <w:t>iptables</w:t>
      </w:r>
      <w:proofErr w:type="spellEnd"/>
      <w:proofErr w:type="gramEnd"/>
      <w:r>
        <w:t xml:space="preserve"> -t </w:t>
      </w:r>
      <w:proofErr w:type="spellStart"/>
      <w:r>
        <w:t>filter</w:t>
      </w:r>
      <w:proofErr w:type="spellEnd"/>
      <w:r>
        <w:t xml:space="preserve"> -F </w:t>
      </w:r>
      <w:proofErr w:type="spellStart"/>
      <w:r>
        <w:t>iptables</w:t>
      </w:r>
      <w:proofErr w:type="spellEnd"/>
      <w:r>
        <w:t xml:space="preserve"> -t </w:t>
      </w:r>
      <w:proofErr w:type="spellStart"/>
      <w:r>
        <w:t>filter</w:t>
      </w:r>
      <w:proofErr w:type="spellEnd"/>
      <w:r>
        <w:t xml:space="preserve"> -X</w:t>
      </w:r>
    </w:p>
    <w:p w14:paraId="1108F061" w14:textId="77777777" w:rsidR="001A494A" w:rsidRDefault="001A494A" w:rsidP="001A494A">
      <w:pPr>
        <w:pStyle w:val="EFtextestandard"/>
      </w:pPr>
    </w:p>
    <w:p w14:paraId="2DF0F862" w14:textId="744B8A63" w:rsidR="001A494A" w:rsidRDefault="001A494A" w:rsidP="001A494A">
      <w:pPr>
        <w:pStyle w:val="EFtextestandard"/>
      </w:pPr>
      <w:r>
        <w:t>Puis on pourra créer les règles suivantes (elles vont bloquer tout le trafic par défaut, à ne pas exécuter de suite si vous êtes connectés en SSH)</w:t>
      </w:r>
    </w:p>
    <w:p w14:paraId="1075A078" w14:textId="77777777" w:rsidR="001A494A" w:rsidRDefault="001A494A" w:rsidP="001A494A">
      <w:pPr>
        <w:pStyle w:val="CLI"/>
      </w:pPr>
      <w:proofErr w:type="spellStart"/>
      <w:proofErr w:type="gramStart"/>
      <w:r>
        <w:t>iptables</w:t>
      </w:r>
      <w:proofErr w:type="spellEnd"/>
      <w:proofErr w:type="gramEnd"/>
      <w:r>
        <w:t xml:space="preserve"> -t </w:t>
      </w:r>
      <w:proofErr w:type="spellStart"/>
      <w:r>
        <w:t>filter</w:t>
      </w:r>
      <w:proofErr w:type="spellEnd"/>
      <w:r>
        <w:t xml:space="preserve"> -P INPUT DROP </w:t>
      </w:r>
      <w:proofErr w:type="spellStart"/>
      <w:r>
        <w:t>iptables</w:t>
      </w:r>
      <w:proofErr w:type="spellEnd"/>
      <w:r>
        <w:t xml:space="preserve"> -t </w:t>
      </w:r>
      <w:proofErr w:type="spellStart"/>
      <w:r>
        <w:t>filter</w:t>
      </w:r>
      <w:proofErr w:type="spellEnd"/>
      <w:r>
        <w:t xml:space="preserve"> -P FORWARD DROP </w:t>
      </w:r>
      <w:proofErr w:type="spellStart"/>
      <w:r>
        <w:t>iptables</w:t>
      </w:r>
      <w:proofErr w:type="spellEnd"/>
      <w:r>
        <w:t xml:space="preserve"> -t </w:t>
      </w:r>
      <w:proofErr w:type="spellStart"/>
      <w:r>
        <w:t>filter</w:t>
      </w:r>
      <w:proofErr w:type="spellEnd"/>
      <w:r>
        <w:t xml:space="preserve"> -P OUTPUT DROP</w:t>
      </w:r>
    </w:p>
    <w:p w14:paraId="15DF9733" w14:textId="77777777" w:rsidR="001A494A" w:rsidRDefault="001A494A" w:rsidP="001A494A">
      <w:pPr>
        <w:pStyle w:val="EFtextestandard"/>
      </w:pPr>
    </w:p>
    <w:p w14:paraId="0B99DF68" w14:textId="1C30C418" w:rsidR="001A494A" w:rsidRDefault="001A494A" w:rsidP="001A494A">
      <w:pPr>
        <w:pStyle w:val="EFtextestandard"/>
      </w:pPr>
      <w:r>
        <w:t>On précise maintenant que les connexions établies resteront ouvertes, à l’aide de -m et –state</w:t>
      </w:r>
    </w:p>
    <w:p w14:paraId="1CDEC149" w14:textId="663DE5CE" w:rsidR="001A494A" w:rsidRDefault="001A494A" w:rsidP="001A494A">
      <w:pPr>
        <w:pStyle w:val="CLI"/>
      </w:pPr>
      <w:proofErr w:type="spellStart"/>
      <w:proofErr w:type="gramStart"/>
      <w:r>
        <w:t>iptables</w:t>
      </w:r>
      <w:proofErr w:type="spellEnd"/>
      <w:proofErr w:type="gramEnd"/>
      <w:r>
        <w:t xml:space="preserve"> -A INPUT -m state --</w:t>
      </w:r>
      <w:proofErr w:type="spellStart"/>
      <w:r>
        <w:t>state</w:t>
      </w:r>
      <w:proofErr w:type="spellEnd"/>
      <w:r>
        <w:t xml:space="preserve"> RELATED,ESTABLISHED -j ACCEPT </w:t>
      </w:r>
      <w:proofErr w:type="spellStart"/>
      <w:r>
        <w:t>iptables</w:t>
      </w:r>
      <w:proofErr w:type="spellEnd"/>
      <w:r>
        <w:t xml:space="preserve"> -A OUTPUT -m state --</w:t>
      </w:r>
      <w:proofErr w:type="spellStart"/>
      <w:r>
        <w:t>state</w:t>
      </w:r>
      <w:proofErr w:type="spellEnd"/>
      <w:r>
        <w:t xml:space="preserve"> RELATED,ESTABLISHED -j ACCEPT</w:t>
      </w:r>
    </w:p>
    <w:p w14:paraId="6FA5EF4B" w14:textId="5D250405" w:rsidR="001A494A" w:rsidRDefault="001A494A" w:rsidP="001A494A">
      <w:pPr>
        <w:rPr>
          <w:rFonts w:ascii="Consolas" w:hAnsi="Consolas" w:cs="Arial"/>
          <w:color w:val="FFFFFF" w:themeColor="background1"/>
          <w:sz w:val="20"/>
        </w:rPr>
      </w:pPr>
    </w:p>
    <w:p w14:paraId="7DB9D76E" w14:textId="77777777" w:rsidR="001A494A" w:rsidRDefault="001A494A" w:rsidP="001A494A">
      <w:pPr>
        <w:pStyle w:val="EFtextestandard"/>
      </w:pPr>
      <w:r>
        <w:t xml:space="preserve">On autorise notre adresse loopback </w:t>
      </w:r>
    </w:p>
    <w:p w14:paraId="5D8A82DB" w14:textId="77777777" w:rsidR="001A494A" w:rsidRDefault="001A494A" w:rsidP="001A494A">
      <w:pPr>
        <w:pStyle w:val="CLI"/>
      </w:pPr>
      <w:proofErr w:type="spellStart"/>
      <w:proofErr w:type="gramStart"/>
      <w:r>
        <w:t>iptables</w:t>
      </w:r>
      <w:proofErr w:type="spellEnd"/>
      <w:proofErr w:type="gramEnd"/>
      <w:r>
        <w:t xml:space="preserve"> -t </w:t>
      </w:r>
      <w:proofErr w:type="spellStart"/>
      <w:r>
        <w:t>filter</w:t>
      </w:r>
      <w:proofErr w:type="spellEnd"/>
      <w:r>
        <w:t xml:space="preserve"> -A INPUT -i lo -j ACCEPT </w:t>
      </w:r>
    </w:p>
    <w:p w14:paraId="25CAFAFB" w14:textId="77777777" w:rsidR="001A494A" w:rsidRDefault="001A494A" w:rsidP="001A494A">
      <w:pPr>
        <w:pStyle w:val="CLI"/>
      </w:pPr>
      <w:proofErr w:type="spellStart"/>
      <w:proofErr w:type="gramStart"/>
      <w:r>
        <w:t>iptables</w:t>
      </w:r>
      <w:proofErr w:type="spellEnd"/>
      <w:proofErr w:type="gramEnd"/>
      <w:r>
        <w:t xml:space="preserve"> -t </w:t>
      </w:r>
      <w:proofErr w:type="spellStart"/>
      <w:r>
        <w:t>filter</w:t>
      </w:r>
      <w:proofErr w:type="spellEnd"/>
      <w:r>
        <w:t xml:space="preserve"> -A OUTPUT -o lo -j ACCEPT </w:t>
      </w:r>
    </w:p>
    <w:p w14:paraId="7018246E" w14:textId="11CD7C24" w:rsidR="001A494A" w:rsidRDefault="001A494A" w:rsidP="001A494A">
      <w:pPr>
        <w:pStyle w:val="EFtextestandard"/>
        <w:ind w:left="0"/>
      </w:pPr>
      <w:r>
        <w:t>Maintenant que tout le trafic est bloqué, nous allons pouvoir ouvrir les ports dont nous aurons besoin.</w:t>
      </w:r>
    </w:p>
    <w:p w14:paraId="1F668F46" w14:textId="77777777" w:rsidR="001A494A" w:rsidRDefault="001A494A" w:rsidP="001A494A">
      <w:pPr>
        <w:pStyle w:val="EFtextestandard"/>
      </w:pPr>
      <w:r>
        <w:br w:type="column"/>
      </w:r>
      <w:r>
        <w:lastRenderedPageBreak/>
        <w:t xml:space="preserve">Observons plus en détail les paramètres de </w:t>
      </w:r>
      <w:proofErr w:type="spellStart"/>
      <w:r>
        <w:t>iptables</w:t>
      </w:r>
      <w:proofErr w:type="spellEnd"/>
    </w:p>
    <w:p w14:paraId="3C9327A7" w14:textId="77777777" w:rsidR="001A494A" w:rsidRDefault="001A494A" w:rsidP="001A494A">
      <w:pPr>
        <w:pStyle w:val="EFtextestandard"/>
      </w:pPr>
      <w:r>
        <w:t>• -t : vaudra par défaut « filtrer »</w:t>
      </w:r>
    </w:p>
    <w:p w14:paraId="7465067C" w14:textId="77777777" w:rsidR="001A494A" w:rsidRDefault="001A494A" w:rsidP="001A494A">
      <w:pPr>
        <w:pStyle w:val="EFtextestandard"/>
      </w:pPr>
      <w:r>
        <w:t>• -A : servira à indiquer le sens du trafic : INPUT (entrant) ou OUTPUT (sortant)</w:t>
      </w:r>
    </w:p>
    <w:p w14:paraId="62B6B490" w14:textId="77777777" w:rsidR="001A494A" w:rsidRDefault="001A494A" w:rsidP="001A494A">
      <w:pPr>
        <w:pStyle w:val="EFtextestandard"/>
      </w:pPr>
      <w:r>
        <w:t>• -p : indique le protocole (TCP ou UDP en principe)</w:t>
      </w:r>
    </w:p>
    <w:p w14:paraId="1639D959" w14:textId="77777777" w:rsidR="001A494A" w:rsidRDefault="001A494A" w:rsidP="001A494A">
      <w:pPr>
        <w:pStyle w:val="EFtextestandard"/>
      </w:pPr>
      <w:r>
        <w:t>• --</w:t>
      </w:r>
      <w:proofErr w:type="spellStart"/>
      <w:r>
        <w:t>dport</w:t>
      </w:r>
      <w:proofErr w:type="spellEnd"/>
      <w:r>
        <w:t xml:space="preserve"> et --sport : respectivement port destination et port source (comme nous sommes le serveur, nous utiliserons principalement </w:t>
      </w:r>
      <w:proofErr w:type="spellStart"/>
      <w:r>
        <w:t>dport</w:t>
      </w:r>
      <w:proofErr w:type="spellEnd"/>
      <w:r>
        <w:t>)</w:t>
      </w:r>
    </w:p>
    <w:p w14:paraId="4453E76D" w14:textId="6E38F4F3" w:rsidR="001A494A" w:rsidRDefault="001A494A" w:rsidP="001A494A">
      <w:pPr>
        <w:pStyle w:val="EFtextestandard"/>
      </w:pPr>
      <w:r>
        <w:t>• -j : comment traiter le paquet (nous nous servirons d'ACCEPT et de DROP pour respectivement accepter et refuser le paquet).</w:t>
      </w:r>
    </w:p>
    <w:p w14:paraId="1A19F29C" w14:textId="77777777" w:rsidR="001A494A" w:rsidRDefault="001A494A" w:rsidP="001A494A">
      <w:pPr>
        <w:pStyle w:val="EFtextestandard"/>
      </w:pPr>
    </w:p>
    <w:p w14:paraId="61E20DFF" w14:textId="77777777" w:rsidR="001A494A" w:rsidRDefault="001A494A" w:rsidP="001A494A">
      <w:pPr>
        <w:pStyle w:val="EFtextestandard"/>
      </w:pPr>
      <w:r>
        <w:t>Nous allons maintenant ajouter une première règle</w:t>
      </w:r>
    </w:p>
    <w:p w14:paraId="383FE1D4" w14:textId="77777777" w:rsidR="001A494A" w:rsidRDefault="001A494A" w:rsidP="001A494A">
      <w:pPr>
        <w:pStyle w:val="CLI"/>
      </w:pPr>
      <w:proofErr w:type="spellStart"/>
      <w:proofErr w:type="gramStart"/>
      <w:r>
        <w:t>iptables</w:t>
      </w:r>
      <w:proofErr w:type="spellEnd"/>
      <w:proofErr w:type="gramEnd"/>
      <w:r>
        <w:t xml:space="preserve"> -t </w:t>
      </w:r>
      <w:proofErr w:type="spellStart"/>
      <w:r>
        <w:t>filter</w:t>
      </w:r>
      <w:proofErr w:type="spellEnd"/>
      <w:r>
        <w:t xml:space="preserve"> -A INPUT/OUTPUT -p protocole --</w:t>
      </w:r>
      <w:proofErr w:type="spellStart"/>
      <w:r>
        <w:t>dport</w:t>
      </w:r>
      <w:proofErr w:type="spellEnd"/>
      <w:r>
        <w:t xml:space="preserve"> </w:t>
      </w:r>
      <w:proofErr w:type="spellStart"/>
      <w:r>
        <w:t>port_a_ouvrir</w:t>
      </w:r>
      <w:proofErr w:type="spellEnd"/>
      <w:r>
        <w:t xml:space="preserve"> -j ACCEPT</w:t>
      </w:r>
    </w:p>
    <w:p w14:paraId="69937C58" w14:textId="77777777" w:rsidR="001A494A" w:rsidRDefault="001A494A" w:rsidP="001A494A">
      <w:pPr>
        <w:pStyle w:val="EFtextestandard"/>
      </w:pPr>
    </w:p>
    <w:p w14:paraId="05C754F7" w14:textId="11183AC6" w:rsidR="001A494A" w:rsidRDefault="001A494A" w:rsidP="001A494A">
      <w:pPr>
        <w:pStyle w:val="EFtextestandard"/>
      </w:pPr>
      <w:r>
        <w:t xml:space="preserve">Dans le cas </w:t>
      </w:r>
      <w:proofErr w:type="spellStart"/>
      <w:r>
        <w:t>ou</w:t>
      </w:r>
      <w:proofErr w:type="spellEnd"/>
      <w:r>
        <w:t xml:space="preserve"> on possède un serveur Web</w:t>
      </w:r>
    </w:p>
    <w:p w14:paraId="4B133E21" w14:textId="77777777" w:rsidR="001A494A" w:rsidRDefault="001A494A" w:rsidP="001A494A">
      <w:pPr>
        <w:pStyle w:val="CLI"/>
      </w:pPr>
      <w:proofErr w:type="spellStart"/>
      <w:proofErr w:type="gramStart"/>
      <w:r>
        <w:t>iptables</w:t>
      </w:r>
      <w:proofErr w:type="spellEnd"/>
      <w:proofErr w:type="gram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80 -j ACCEPT </w:t>
      </w:r>
      <w:proofErr w:type="spellStart"/>
      <w:r>
        <w:t>iptables</w:t>
      </w:r>
      <w:proofErr w:type="spell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80 -j ACCEPT</w:t>
      </w:r>
    </w:p>
    <w:p w14:paraId="3C434CE2" w14:textId="77777777" w:rsidR="001A494A" w:rsidRDefault="001A494A" w:rsidP="001A494A">
      <w:pPr>
        <w:pStyle w:val="EFtextestandard"/>
      </w:pPr>
      <w:r>
        <w:t>Notez l’importance d’ouvrir le port dans les deux sens avec OUTPUT et INPUT</w:t>
      </w:r>
    </w:p>
    <w:p w14:paraId="7CE94C38" w14:textId="77777777" w:rsidR="001A494A" w:rsidRDefault="001A494A" w:rsidP="001A494A">
      <w:pPr>
        <w:pStyle w:val="EFtextestandard"/>
      </w:pPr>
      <w:r>
        <w:t>Cas particulier du ping :</w:t>
      </w:r>
    </w:p>
    <w:p w14:paraId="4FFA0EF5" w14:textId="77777777" w:rsidR="001A494A" w:rsidRDefault="001A494A" w:rsidP="001A494A">
      <w:pPr>
        <w:pStyle w:val="EFtextestandard"/>
        <w:ind w:left="0"/>
      </w:pPr>
    </w:p>
    <w:p w14:paraId="1D2E6921" w14:textId="25F8AC63" w:rsidR="001A494A" w:rsidRDefault="001A494A" w:rsidP="001A494A">
      <w:pPr>
        <w:pStyle w:val="EFtextestandard"/>
        <w:ind w:left="0"/>
      </w:pPr>
      <w:r>
        <w:t xml:space="preserve">Le ping est basé sur un protocole particulier (ICMP) qui n’a pas de port prédéfini, nous allons autoriser le ping car c’est la méthode la plus couramment utilisée pour savoir si votre serveur est en vie. </w:t>
      </w:r>
    </w:p>
    <w:p w14:paraId="20810C9C" w14:textId="6303A92D" w:rsidR="001A494A" w:rsidRDefault="001A494A" w:rsidP="001A494A">
      <w:pPr>
        <w:pStyle w:val="CLI"/>
      </w:pPr>
      <w:proofErr w:type="spellStart"/>
      <w:proofErr w:type="gramStart"/>
      <w:r>
        <w:t>iptables</w:t>
      </w:r>
      <w:proofErr w:type="spellEnd"/>
      <w:proofErr w:type="gramEnd"/>
      <w:r>
        <w:t xml:space="preserve"> -t </w:t>
      </w:r>
      <w:proofErr w:type="spellStart"/>
      <w:r>
        <w:t>filter</w:t>
      </w:r>
      <w:proofErr w:type="spellEnd"/>
      <w:r>
        <w:t xml:space="preserve"> -A INPUT -p </w:t>
      </w:r>
      <w:proofErr w:type="spellStart"/>
      <w:r>
        <w:t>icmp</w:t>
      </w:r>
      <w:proofErr w:type="spellEnd"/>
      <w:r>
        <w:t xml:space="preserve"> -j ACCEPT </w:t>
      </w:r>
      <w:proofErr w:type="spellStart"/>
      <w:r>
        <w:t>iptables</w:t>
      </w:r>
      <w:proofErr w:type="spellEnd"/>
      <w:r>
        <w:t xml:space="preserve"> -t </w:t>
      </w:r>
      <w:proofErr w:type="spellStart"/>
      <w:r>
        <w:t>filter</w:t>
      </w:r>
      <w:proofErr w:type="spellEnd"/>
      <w:r>
        <w:t xml:space="preserve"> -A OUTPUT -p </w:t>
      </w:r>
      <w:proofErr w:type="spellStart"/>
      <w:r>
        <w:t>icmp</w:t>
      </w:r>
      <w:proofErr w:type="spellEnd"/>
      <w:r>
        <w:t xml:space="preserve"> -j ACCEPT</w:t>
      </w:r>
    </w:p>
    <w:p w14:paraId="1E7E0F2C" w14:textId="62325F64" w:rsidR="001A494A" w:rsidRDefault="001A494A" w:rsidP="001A494A">
      <w:pPr>
        <w:rPr>
          <w:rFonts w:ascii="Consolas" w:hAnsi="Consolas" w:cs="Arial"/>
          <w:color w:val="FFFFFF" w:themeColor="background1"/>
          <w:sz w:val="20"/>
        </w:rPr>
      </w:pPr>
    </w:p>
    <w:p w14:paraId="013B5F26" w14:textId="77777777" w:rsidR="001A494A" w:rsidRDefault="001A494A" w:rsidP="001A494A">
      <w:pPr>
        <w:pStyle w:val="EFtiquette"/>
      </w:pPr>
      <w:r>
        <w:br w:type="column"/>
      </w:r>
      <w:bookmarkStart w:id="3" w:name="_Toc110600237"/>
      <w:r>
        <w:lastRenderedPageBreak/>
        <w:t>Activation du pare-feu</w:t>
      </w:r>
      <w:bookmarkEnd w:id="3"/>
    </w:p>
    <w:p w14:paraId="5DBDE150" w14:textId="77777777" w:rsidR="001A494A" w:rsidRDefault="001A494A" w:rsidP="001A494A">
      <w:pPr>
        <w:pStyle w:val="EFtextestandard"/>
      </w:pPr>
      <w:r>
        <w:t>Il est maintenant temps de démarrer notre pare-feu</w:t>
      </w:r>
    </w:p>
    <w:p w14:paraId="756E3D18" w14:textId="77777777" w:rsidR="001A494A" w:rsidRDefault="001A494A" w:rsidP="001A494A">
      <w:pPr>
        <w:pStyle w:val="CLI"/>
      </w:pPr>
      <w:proofErr w:type="gramStart"/>
      <w:r>
        <w:t>chmod</w:t>
      </w:r>
      <w:proofErr w:type="gramEnd"/>
      <w:r>
        <w:t xml:space="preserve"> +x /</w:t>
      </w:r>
      <w:proofErr w:type="spellStart"/>
      <w:r>
        <w:t>etc</w:t>
      </w:r>
      <w:proofErr w:type="spellEnd"/>
      <w:r>
        <w:t>/</w:t>
      </w:r>
      <w:proofErr w:type="spellStart"/>
      <w:r>
        <w:t>init.d</w:t>
      </w:r>
      <w:proofErr w:type="spellEnd"/>
      <w:r>
        <w:t>/firewall</w:t>
      </w:r>
    </w:p>
    <w:p w14:paraId="58798FDB" w14:textId="50C22F63" w:rsidR="001A494A" w:rsidRDefault="001A494A" w:rsidP="001A494A">
      <w:pPr>
        <w:pStyle w:val="CLI"/>
      </w:pPr>
      <w:r>
        <w:t>/</w:t>
      </w:r>
      <w:proofErr w:type="spellStart"/>
      <w:r>
        <w:t>etc</w:t>
      </w:r>
      <w:proofErr w:type="spellEnd"/>
      <w:r>
        <w:t>/</w:t>
      </w:r>
      <w:proofErr w:type="spellStart"/>
      <w:proofErr w:type="gramStart"/>
      <w:r>
        <w:t>init.d</w:t>
      </w:r>
      <w:proofErr w:type="spellEnd"/>
      <w:proofErr w:type="gramEnd"/>
      <w:r>
        <w:t>/firewall</w:t>
      </w:r>
    </w:p>
    <w:p w14:paraId="4A90A90A" w14:textId="77777777" w:rsidR="001A494A" w:rsidRDefault="001A494A" w:rsidP="001A494A">
      <w:pPr>
        <w:pStyle w:val="EFtextestandard"/>
      </w:pPr>
      <w:r>
        <w:t xml:space="preserve">Vous pouvez maintenant tester votre configuration, et vous pouvez notamment utiliser « </w:t>
      </w:r>
      <w:proofErr w:type="spellStart"/>
      <w:r>
        <w:t>nmap</w:t>
      </w:r>
      <w:proofErr w:type="spellEnd"/>
      <w:r>
        <w:t xml:space="preserve"> » pour vérifier les ports ouverts.</w:t>
      </w:r>
    </w:p>
    <w:p w14:paraId="2AB1AE5D" w14:textId="77777777" w:rsidR="001A494A" w:rsidRDefault="001A494A" w:rsidP="001A494A">
      <w:pPr>
        <w:pStyle w:val="EFtextestandard"/>
      </w:pPr>
      <w:r>
        <w:t>Nous allons maintenant faire en sorte de lancer le script au démarrage du système update-</w:t>
      </w:r>
      <w:proofErr w:type="spellStart"/>
      <w:proofErr w:type="gramStart"/>
      <w:r>
        <w:t>rc.d</w:t>
      </w:r>
      <w:proofErr w:type="spellEnd"/>
      <w:proofErr w:type="gramEnd"/>
      <w:r>
        <w:t xml:space="preserve"> firewall defaults</w:t>
      </w:r>
    </w:p>
    <w:p w14:paraId="7D7AF56E" w14:textId="77777777" w:rsidR="001A494A" w:rsidRDefault="001A494A" w:rsidP="001A494A">
      <w:pPr>
        <w:pStyle w:val="EFtextestandard"/>
      </w:pPr>
      <w:r>
        <w:t>90 % des problèmes informatiques relèvent de l’utilisateur. C’est pourquoi, avant même de penser à sécuriser sa machine, il faut garder en mémoire quelques règles de bon sens :</w:t>
      </w:r>
    </w:p>
    <w:p w14:paraId="71268062" w14:textId="77777777" w:rsidR="001A494A" w:rsidRDefault="001A494A" w:rsidP="001A494A">
      <w:pPr>
        <w:pStyle w:val="EFtextestandard"/>
      </w:pPr>
      <w:r>
        <w:t>• Interdire les utilisateurs sans mot de passe (ce sont d’énormes failles potentielles)</w:t>
      </w:r>
    </w:p>
    <w:p w14:paraId="6D182084" w14:textId="77777777" w:rsidR="001A494A" w:rsidRDefault="001A494A" w:rsidP="001A494A">
      <w:pPr>
        <w:pStyle w:val="EFtextestandard"/>
      </w:pPr>
      <w:r>
        <w:t xml:space="preserve">• Toujours choisir de bons mots de passe : 8 caractères minimum, pas un mot qui se trouve dans le dictionnaire, si possible des chiffres, des majuscules, des symboles... au besoin, un outil comme </w:t>
      </w:r>
      <w:proofErr w:type="spellStart"/>
      <w:r>
        <w:t>pwgen</w:t>
      </w:r>
      <w:proofErr w:type="spellEnd"/>
      <w:r>
        <w:t xml:space="preserve"> vous en génèrera automatiquement des bons (apt-get </w:t>
      </w:r>
      <w:proofErr w:type="spellStart"/>
      <w:r>
        <w:t>install</w:t>
      </w:r>
      <w:proofErr w:type="spellEnd"/>
      <w:r>
        <w:t xml:space="preserve"> </w:t>
      </w:r>
      <w:proofErr w:type="spellStart"/>
      <w:r>
        <w:t>pwgen</w:t>
      </w:r>
      <w:proofErr w:type="spellEnd"/>
      <w:r>
        <w:t>)</w:t>
      </w:r>
    </w:p>
    <w:p w14:paraId="51A45DF7" w14:textId="77777777" w:rsidR="001A494A" w:rsidRDefault="001A494A" w:rsidP="001A494A">
      <w:pPr>
        <w:pStyle w:val="EFtextestandard"/>
      </w:pPr>
      <w:r>
        <w:t>• Maintenir son système à jour (apt-get update et apt-get upgrade)</w:t>
      </w:r>
    </w:p>
    <w:p w14:paraId="29B5A9DE" w14:textId="19EF5498" w:rsidR="001A494A" w:rsidRDefault="001A494A" w:rsidP="001A494A">
      <w:pPr>
        <w:pStyle w:val="EFtextestandard"/>
      </w:pPr>
      <w:r>
        <w:t xml:space="preserve">• Toujours utiliser </w:t>
      </w:r>
      <w:proofErr w:type="spellStart"/>
      <w:r>
        <w:t>ssh</w:t>
      </w:r>
      <w:proofErr w:type="spellEnd"/>
      <w:r>
        <w:t xml:space="preserve"> pour l’accès à distance</w:t>
      </w:r>
    </w:p>
    <w:p w14:paraId="0D8D1E18" w14:textId="77777777" w:rsidR="001A494A" w:rsidRDefault="001A494A" w:rsidP="001A494A">
      <w:pPr>
        <w:pStyle w:val="EFtextestandard"/>
      </w:pPr>
    </w:p>
    <w:p w14:paraId="39427B05" w14:textId="77777777" w:rsidR="001A494A" w:rsidRDefault="001A494A" w:rsidP="001A494A">
      <w:pPr>
        <w:pStyle w:val="EFtiquette"/>
      </w:pPr>
      <w:bookmarkStart w:id="4" w:name="_Toc110600238"/>
      <w:r>
        <w:t xml:space="preserve">1.1.3 Utilisation de </w:t>
      </w:r>
      <w:proofErr w:type="spellStart"/>
      <w:r>
        <w:t>nmap</w:t>
      </w:r>
      <w:bookmarkEnd w:id="4"/>
      <w:proofErr w:type="spellEnd"/>
    </w:p>
    <w:p w14:paraId="1D0B148E" w14:textId="77777777" w:rsidR="001A494A" w:rsidRDefault="001A494A" w:rsidP="001A494A">
      <w:pPr>
        <w:pStyle w:val="EFtextestandard"/>
      </w:pPr>
      <w:proofErr w:type="spellStart"/>
      <w:proofErr w:type="gramStart"/>
      <w:r>
        <w:t>nmap</w:t>
      </w:r>
      <w:proofErr w:type="spellEnd"/>
      <w:proofErr w:type="gramEnd"/>
      <w:r>
        <w:t xml:space="preserve"> est le meilleur outil de scan de ports : il va tenter d’ouvrir des connexions sur un grand nombre de ports de votre machine afin de déterminer s’ils sont ouverts ou non.</w:t>
      </w:r>
    </w:p>
    <w:p w14:paraId="6E69FA98" w14:textId="77777777" w:rsidR="001A494A" w:rsidRDefault="001A494A" w:rsidP="001A494A">
      <w:pPr>
        <w:pStyle w:val="CLI"/>
      </w:pPr>
      <w:r>
        <w:t xml:space="preserve"> </w:t>
      </w:r>
      <w:proofErr w:type="spellStart"/>
      <w:proofErr w:type="gramStart"/>
      <w:r>
        <w:t>apt</w:t>
      </w:r>
      <w:proofErr w:type="spellEnd"/>
      <w:proofErr w:type="gramEnd"/>
      <w:r>
        <w:t xml:space="preserve"> </w:t>
      </w:r>
      <w:proofErr w:type="spellStart"/>
      <w:r>
        <w:t>install</w:t>
      </w:r>
      <w:proofErr w:type="spellEnd"/>
      <w:r>
        <w:t xml:space="preserve"> </w:t>
      </w:r>
      <w:proofErr w:type="spellStart"/>
      <w:r>
        <w:t>nmap</w:t>
      </w:r>
      <w:proofErr w:type="spellEnd"/>
    </w:p>
    <w:p w14:paraId="467652B2" w14:textId="353C893F" w:rsidR="001A494A" w:rsidRDefault="001A494A" w:rsidP="001A494A">
      <w:pPr>
        <w:pStyle w:val="CLI"/>
      </w:pPr>
      <w:r>
        <w:t xml:space="preserve"> </w:t>
      </w:r>
      <w:proofErr w:type="spellStart"/>
      <w:proofErr w:type="gramStart"/>
      <w:r>
        <w:t>nmap</w:t>
      </w:r>
      <w:proofErr w:type="spellEnd"/>
      <w:proofErr w:type="gramEnd"/>
      <w:r>
        <w:t xml:space="preserve"> -v </w:t>
      </w:r>
      <w:proofErr w:type="spellStart"/>
      <w:r>
        <w:t>ip_ou_nom_de_la_machine</w:t>
      </w:r>
      <w:proofErr w:type="spellEnd"/>
    </w:p>
    <w:p w14:paraId="444F5560" w14:textId="77777777" w:rsidR="001A494A" w:rsidRDefault="001A494A" w:rsidP="001A494A">
      <w:pPr>
        <w:pStyle w:val="EFtextestandard"/>
      </w:pPr>
      <w:r>
        <w:t xml:space="preserve">Vous aurez alors la liste des ports ouverts. Vous pouvez aussi tester un port en particulier avec l’argument -p port. Il n’est pas recommandé d’utiliser </w:t>
      </w:r>
      <w:proofErr w:type="spellStart"/>
      <w:r>
        <w:t>nmap</w:t>
      </w:r>
      <w:proofErr w:type="spellEnd"/>
      <w:r>
        <w:t xml:space="preserve"> sur quiconque autre que vous-mêmes.</w:t>
      </w:r>
    </w:p>
    <w:p w14:paraId="418263E2" w14:textId="75D678EB" w:rsidR="001A494A" w:rsidRDefault="001A494A" w:rsidP="001A494A">
      <w:pPr>
        <w:pStyle w:val="EFtextestandard"/>
      </w:pPr>
      <w:r>
        <w:t xml:space="preserve">Si vous avez pris des mesures pour bloquer (au mieux) le scan de port, il est conseillé dans un premier temps de les désactiver le temps du scan (car un port ouvert sans que vous le sachiez est une faille), et dans un second temps de jouer avec </w:t>
      </w:r>
      <w:proofErr w:type="spellStart"/>
      <w:r>
        <w:t>nmap</w:t>
      </w:r>
      <w:proofErr w:type="spellEnd"/>
      <w:r>
        <w:t xml:space="preserve"> pour voir si vos règles sont efficaces ou pas (par exemple avec les options -</w:t>
      </w:r>
      <w:proofErr w:type="spellStart"/>
      <w:r>
        <w:t>sS</w:t>
      </w:r>
      <w:proofErr w:type="spellEnd"/>
      <w:r>
        <w:t>, -</w:t>
      </w:r>
      <w:proofErr w:type="spellStart"/>
      <w:r>
        <w:t>sN</w:t>
      </w:r>
      <w:proofErr w:type="spellEnd"/>
      <w:r>
        <w:t xml:space="preserve"> ou -</w:t>
      </w:r>
      <w:proofErr w:type="spellStart"/>
      <w:r>
        <w:t>sI</w:t>
      </w:r>
      <w:proofErr w:type="spellEnd"/>
      <w:r>
        <w:t>).</w:t>
      </w:r>
    </w:p>
    <w:p w14:paraId="0C0D5083" w14:textId="3CD6061C" w:rsidR="001A494A" w:rsidRDefault="001A494A" w:rsidP="00542C29">
      <w:pPr>
        <w:pStyle w:val="EFtiquette"/>
      </w:pPr>
      <w:r>
        <w:br w:type="column"/>
      </w:r>
      <w:bookmarkStart w:id="5" w:name="_Toc110600239"/>
      <w:r w:rsidR="00542C29">
        <w:lastRenderedPageBreak/>
        <w:t>Exemple de script</w:t>
      </w:r>
      <w:bookmarkEnd w:id="5"/>
    </w:p>
    <w:p w14:paraId="79B52926" w14:textId="6391C5CA" w:rsidR="00542C29" w:rsidRDefault="00542C29" w:rsidP="00542C29">
      <w:pPr>
        <w:pStyle w:val="EFtiquette"/>
        <w:numPr>
          <w:ilvl w:val="0"/>
          <w:numId w:val="0"/>
        </w:numPr>
      </w:pPr>
    </w:p>
    <w:p w14:paraId="6A5DB3BE" w14:textId="5B2861AD" w:rsidR="00542C29" w:rsidRDefault="00542C29" w:rsidP="00542C29">
      <w:pPr>
        <w:pStyle w:val="EFtextestandard"/>
      </w:pPr>
      <w:r w:rsidRPr="00542C29">
        <w:t>Vous trouverez ici un exemple e de script basique autorisant le minimum pour un serveur web (HTTP, FTP, mail et résolution de DNS). Je vous encourage à lire des docs et des tutos plus complets si vous voulez aller plus loin dans le paramétrage de votre firewall.</w:t>
      </w:r>
    </w:p>
    <w:p w14:paraId="3737FD8B" w14:textId="77777777" w:rsidR="00542C29" w:rsidRDefault="00542C29" w:rsidP="00542C29">
      <w:pPr>
        <w:pStyle w:val="EFtextestandard"/>
      </w:pPr>
    </w:p>
    <w:tbl>
      <w:tblPr>
        <w:tblStyle w:val="TableGrid"/>
        <w:tblW w:w="0" w:type="auto"/>
        <w:tblInd w:w="57" w:type="dxa"/>
        <w:tblLook w:val="04A0" w:firstRow="1" w:lastRow="0" w:firstColumn="1" w:lastColumn="0" w:noHBand="0" w:noVBand="1"/>
      </w:tblPr>
      <w:tblGrid>
        <w:gridCol w:w="9003"/>
      </w:tblGrid>
      <w:tr w:rsidR="00542C29" w14:paraId="30A4715E" w14:textId="77777777" w:rsidTr="00542C29">
        <w:tc>
          <w:tcPr>
            <w:tcW w:w="9060" w:type="dxa"/>
          </w:tcPr>
          <w:p w14:paraId="2174A88B" w14:textId="77777777" w:rsidR="00542C29" w:rsidRDefault="00542C29" w:rsidP="00542C29">
            <w:pPr>
              <w:pStyle w:val="EFtextestandard"/>
            </w:pPr>
            <w:proofErr w:type="gramStart"/>
            <w:r>
              <w:t>#!/</w:t>
            </w:r>
            <w:proofErr w:type="gramEnd"/>
            <w:r>
              <w:t>bin/sh</w:t>
            </w:r>
          </w:p>
          <w:p w14:paraId="1372997E" w14:textId="77777777" w:rsidR="00542C29" w:rsidRDefault="00542C29" w:rsidP="00542C29">
            <w:pPr>
              <w:pStyle w:val="EFtextestandard"/>
            </w:pPr>
            <w:r>
              <w:t># Réinitialise les règles</w:t>
            </w:r>
          </w:p>
          <w:p w14:paraId="2E7724B5"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-F</w:t>
            </w:r>
          </w:p>
          <w:p w14:paraId="2BC7F47E"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-X</w:t>
            </w:r>
          </w:p>
          <w:p w14:paraId="30FB5D37" w14:textId="77777777" w:rsidR="00542C29" w:rsidRDefault="00542C29" w:rsidP="00542C29">
            <w:pPr>
              <w:pStyle w:val="EFtextestandard"/>
            </w:pPr>
            <w:r>
              <w:t># Bloque tout le trafic</w:t>
            </w:r>
          </w:p>
          <w:p w14:paraId="3633DFD9"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-P INPUT DROP</w:t>
            </w:r>
          </w:p>
          <w:p w14:paraId="7F1F4BA3"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-P FORWARD DROP</w:t>
            </w:r>
          </w:p>
          <w:p w14:paraId="6EA5BB2D"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-P OUTPUT DROP</w:t>
            </w:r>
          </w:p>
          <w:p w14:paraId="670A9D10" w14:textId="77777777" w:rsidR="00542C29" w:rsidRDefault="00542C29" w:rsidP="00542C29">
            <w:pPr>
              <w:pStyle w:val="EFtextestandard"/>
            </w:pPr>
            <w:r>
              <w:t># Autorise les connexions déjà établies et localhost</w:t>
            </w:r>
          </w:p>
          <w:p w14:paraId="1D38686C"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-A INPUT -m state --</w:t>
            </w:r>
            <w:proofErr w:type="spellStart"/>
            <w:r>
              <w:t>state</w:t>
            </w:r>
            <w:proofErr w:type="spellEnd"/>
            <w:r>
              <w:t xml:space="preserve"> RELATED,ESTABLISHED -j</w:t>
            </w:r>
          </w:p>
          <w:p w14:paraId="180AC982" w14:textId="77777777" w:rsidR="00542C29" w:rsidRDefault="00542C29" w:rsidP="00542C29">
            <w:pPr>
              <w:pStyle w:val="EFtextestandard"/>
            </w:pPr>
            <w:r>
              <w:t>ACCEPT</w:t>
            </w:r>
          </w:p>
          <w:p w14:paraId="70E144A2"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-A OUTPUT -m state --</w:t>
            </w:r>
            <w:proofErr w:type="spellStart"/>
            <w:r>
              <w:t>state</w:t>
            </w:r>
            <w:proofErr w:type="spellEnd"/>
            <w:r>
              <w:t xml:space="preserve"> RELATED,ESTABLISHED -j</w:t>
            </w:r>
          </w:p>
          <w:p w14:paraId="0D12F4D7" w14:textId="77777777" w:rsidR="00542C29" w:rsidRDefault="00542C29" w:rsidP="00542C29">
            <w:pPr>
              <w:pStyle w:val="EFtextestandard"/>
            </w:pPr>
            <w:r>
              <w:t>ACCEPT</w:t>
            </w:r>
          </w:p>
          <w:p w14:paraId="2B47847E"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INPUT -i lo -j ACCEPT</w:t>
            </w:r>
          </w:p>
          <w:p w14:paraId="71B2ABF0"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-o lo -j ACCEPT</w:t>
            </w:r>
          </w:p>
          <w:p w14:paraId="6E7B120B" w14:textId="77777777" w:rsidR="00542C29" w:rsidRDefault="00542C29" w:rsidP="00542C29">
            <w:pPr>
              <w:pStyle w:val="EFtextestandard"/>
            </w:pPr>
            <w:r>
              <w:t># ICMP (Ping)</w:t>
            </w:r>
          </w:p>
          <w:p w14:paraId="02701394"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INPUT -p </w:t>
            </w:r>
            <w:proofErr w:type="spellStart"/>
            <w:r>
              <w:t>icmp</w:t>
            </w:r>
            <w:proofErr w:type="spellEnd"/>
            <w:r>
              <w:t xml:space="preserve"> -j ACCEPT</w:t>
            </w:r>
          </w:p>
          <w:p w14:paraId="20ABD7AE"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-p </w:t>
            </w:r>
            <w:proofErr w:type="spellStart"/>
            <w:r>
              <w:t>icmp</w:t>
            </w:r>
            <w:proofErr w:type="spellEnd"/>
            <w:r>
              <w:t xml:space="preserve"> -j ACCEPT</w:t>
            </w:r>
          </w:p>
          <w:p w14:paraId="7B7DE98E" w14:textId="77777777" w:rsidR="00542C29" w:rsidRDefault="00542C29" w:rsidP="00542C29">
            <w:pPr>
              <w:pStyle w:val="EFtextestandard"/>
            </w:pPr>
            <w:r>
              <w:t># SSH</w:t>
            </w:r>
          </w:p>
          <w:p w14:paraId="2875D809"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22 -j ACCEPT</w:t>
            </w:r>
          </w:p>
          <w:p w14:paraId="4BED9707"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22 -j ACCEPT</w:t>
            </w:r>
          </w:p>
          <w:p w14:paraId="74C7C580" w14:textId="77777777" w:rsidR="00542C29" w:rsidRDefault="00542C29" w:rsidP="00542C29">
            <w:pPr>
              <w:pStyle w:val="EFtextestandard"/>
            </w:pPr>
            <w:r>
              <w:t># DNS</w:t>
            </w:r>
          </w:p>
          <w:p w14:paraId="2EF0B729"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53 -j ACCEPT</w:t>
            </w:r>
          </w:p>
          <w:p w14:paraId="63AF7CE1"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-p </w:t>
            </w:r>
            <w:proofErr w:type="spellStart"/>
            <w:r>
              <w:t>udp</w:t>
            </w:r>
            <w:proofErr w:type="spellEnd"/>
            <w:r>
              <w:t xml:space="preserve"> --</w:t>
            </w:r>
            <w:proofErr w:type="spellStart"/>
            <w:r>
              <w:t>dport</w:t>
            </w:r>
            <w:proofErr w:type="spellEnd"/>
            <w:r>
              <w:t xml:space="preserve"> 53 -j ACCEPT</w:t>
            </w:r>
          </w:p>
          <w:p w14:paraId="6A68949B" w14:textId="77777777" w:rsidR="00542C29" w:rsidRDefault="00542C29" w:rsidP="00542C29">
            <w:pPr>
              <w:pStyle w:val="EFtextestandard"/>
              <w:ind w:left="0"/>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53 -j ACCEPT</w:t>
            </w:r>
          </w:p>
          <w:p w14:paraId="0A1346C6" w14:textId="1F4DF53C" w:rsidR="00542C29" w:rsidRDefault="00542C29" w:rsidP="00542C29">
            <w:pPr>
              <w:pStyle w:val="EFtextestandard"/>
              <w:ind w:left="0"/>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INPUT -p </w:t>
            </w:r>
            <w:proofErr w:type="spellStart"/>
            <w:r>
              <w:t>udp</w:t>
            </w:r>
            <w:proofErr w:type="spellEnd"/>
            <w:r>
              <w:t xml:space="preserve"> --</w:t>
            </w:r>
            <w:proofErr w:type="spellStart"/>
            <w:r>
              <w:t>dport</w:t>
            </w:r>
            <w:proofErr w:type="spellEnd"/>
            <w:r>
              <w:t xml:space="preserve"> 53 -j ACCEPT</w:t>
            </w:r>
          </w:p>
          <w:p w14:paraId="0CC5CFB9" w14:textId="4D4DE570" w:rsidR="00542C29" w:rsidRDefault="00542C29" w:rsidP="00542C29">
            <w:pPr>
              <w:pStyle w:val="EFtextestandard"/>
            </w:pPr>
          </w:p>
          <w:p w14:paraId="4067D6AC" w14:textId="77777777" w:rsidR="00542C29" w:rsidRDefault="00542C29" w:rsidP="00542C29">
            <w:pPr>
              <w:pStyle w:val="EFtextestandard"/>
            </w:pPr>
          </w:p>
          <w:p w14:paraId="208EE071" w14:textId="77777777" w:rsidR="00542C29" w:rsidRDefault="00542C29" w:rsidP="00542C29">
            <w:pPr>
              <w:pStyle w:val="EFtextestandard"/>
            </w:pPr>
            <w:r>
              <w:lastRenderedPageBreak/>
              <w:t># HTTP</w:t>
            </w:r>
          </w:p>
          <w:p w14:paraId="2444FF9B"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80 -j ACCEPT</w:t>
            </w:r>
          </w:p>
          <w:p w14:paraId="060EABC3"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80 -j ACCEPT</w:t>
            </w:r>
          </w:p>
          <w:p w14:paraId="7BE01221" w14:textId="77777777" w:rsidR="00542C29" w:rsidRDefault="00542C29" w:rsidP="00542C29">
            <w:pPr>
              <w:pStyle w:val="EFtextestandard"/>
            </w:pPr>
            <w:r>
              <w:t># FTP</w:t>
            </w:r>
          </w:p>
          <w:p w14:paraId="5E248854"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20:21 -j ACCEPT</w:t>
            </w:r>
          </w:p>
          <w:p w14:paraId="3A8EE099" w14:textId="77777777" w:rsidR="00542C29" w:rsidRDefault="00542C29" w:rsidP="00542C29">
            <w:pPr>
              <w:pStyle w:val="EFtextestandard"/>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20:21 -j ACCEPT</w:t>
            </w:r>
          </w:p>
          <w:p w14:paraId="164B1E82" w14:textId="77777777" w:rsidR="00542C29" w:rsidRDefault="00542C29" w:rsidP="00542C29">
            <w:pPr>
              <w:pStyle w:val="EFtextestandard"/>
            </w:pPr>
            <w:r>
              <w:t># Mail SMTP</w:t>
            </w:r>
          </w:p>
          <w:p w14:paraId="5ADE1B4B" w14:textId="77777777" w:rsidR="00542C29" w:rsidRDefault="00542C29" w:rsidP="00542C29">
            <w:pPr>
              <w:pStyle w:val="EFtextestandard"/>
            </w:pPr>
            <w:proofErr w:type="spellStart"/>
            <w:proofErr w:type="gramStart"/>
            <w:r>
              <w:t>iptables</w:t>
            </w:r>
            <w:proofErr w:type="spellEnd"/>
            <w:proofErr w:type="gram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25 -j ACCEPT</w:t>
            </w:r>
          </w:p>
          <w:p w14:paraId="15CA03AF" w14:textId="77777777" w:rsidR="00542C29" w:rsidRDefault="00542C29" w:rsidP="00542C29">
            <w:pPr>
              <w:pStyle w:val="EFtextestandard"/>
            </w:pPr>
            <w:proofErr w:type="spellStart"/>
            <w:proofErr w:type="gramStart"/>
            <w:r>
              <w:t>iptables</w:t>
            </w:r>
            <w:proofErr w:type="spellEnd"/>
            <w:proofErr w:type="gram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25 -j ACCEPT</w:t>
            </w:r>
          </w:p>
          <w:p w14:paraId="01FC1896" w14:textId="77777777" w:rsidR="00542C29" w:rsidRDefault="00542C29" w:rsidP="00542C29">
            <w:pPr>
              <w:pStyle w:val="EFtextestandard"/>
            </w:pPr>
            <w:r>
              <w:t># Mail POP3</w:t>
            </w:r>
          </w:p>
          <w:p w14:paraId="3F47D4F6" w14:textId="77777777" w:rsidR="00542C29" w:rsidRDefault="00542C29" w:rsidP="00542C29">
            <w:pPr>
              <w:pStyle w:val="EFtextestandard"/>
            </w:pPr>
            <w:proofErr w:type="spellStart"/>
            <w:proofErr w:type="gramStart"/>
            <w:r>
              <w:t>iptables</w:t>
            </w:r>
            <w:proofErr w:type="spellEnd"/>
            <w:proofErr w:type="gram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110 -j ACCEPT</w:t>
            </w:r>
          </w:p>
          <w:p w14:paraId="41C1AA20" w14:textId="77777777" w:rsidR="00542C29" w:rsidRDefault="00542C29" w:rsidP="00542C29">
            <w:pPr>
              <w:pStyle w:val="EFtextestandard"/>
            </w:pPr>
            <w:proofErr w:type="spellStart"/>
            <w:proofErr w:type="gramStart"/>
            <w:r>
              <w:t>iptables</w:t>
            </w:r>
            <w:proofErr w:type="spellEnd"/>
            <w:proofErr w:type="gram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110 -j ACCEPT</w:t>
            </w:r>
          </w:p>
          <w:p w14:paraId="3DA8666A" w14:textId="77777777" w:rsidR="00542C29" w:rsidRDefault="00542C29" w:rsidP="00542C29">
            <w:pPr>
              <w:pStyle w:val="EFtextestandard"/>
            </w:pPr>
            <w:r>
              <w:t># Mail IMAP</w:t>
            </w:r>
          </w:p>
          <w:p w14:paraId="006DD3B8" w14:textId="77777777" w:rsidR="00542C29" w:rsidRDefault="00542C29" w:rsidP="00542C29">
            <w:pPr>
              <w:pStyle w:val="EFtextestandard"/>
            </w:pPr>
            <w:proofErr w:type="spellStart"/>
            <w:proofErr w:type="gramStart"/>
            <w:r>
              <w:t>iptables</w:t>
            </w:r>
            <w:proofErr w:type="spellEnd"/>
            <w:proofErr w:type="gramEnd"/>
            <w:r>
              <w:t xml:space="preserve"> -t </w:t>
            </w:r>
            <w:proofErr w:type="spellStart"/>
            <w:r>
              <w:t>filter</w:t>
            </w:r>
            <w:proofErr w:type="spellEnd"/>
            <w:r>
              <w:t xml:space="preserve"> -A INPUT -p </w:t>
            </w:r>
            <w:proofErr w:type="spellStart"/>
            <w:r>
              <w:t>tcp</w:t>
            </w:r>
            <w:proofErr w:type="spellEnd"/>
            <w:r>
              <w:t xml:space="preserve"> --</w:t>
            </w:r>
            <w:proofErr w:type="spellStart"/>
            <w:r>
              <w:t>dport</w:t>
            </w:r>
            <w:proofErr w:type="spellEnd"/>
            <w:r>
              <w:t xml:space="preserve"> 143 -j ACCEPT</w:t>
            </w:r>
          </w:p>
          <w:p w14:paraId="105FD9D7" w14:textId="77777777" w:rsidR="00542C29" w:rsidRDefault="00542C29" w:rsidP="00542C29">
            <w:pPr>
              <w:pStyle w:val="EFtextestandard"/>
            </w:pPr>
            <w:proofErr w:type="spellStart"/>
            <w:proofErr w:type="gramStart"/>
            <w:r>
              <w:t>iptables</w:t>
            </w:r>
            <w:proofErr w:type="spellEnd"/>
            <w:proofErr w:type="gramEnd"/>
            <w:r>
              <w:t xml:space="preserve"> -t </w:t>
            </w:r>
            <w:proofErr w:type="spellStart"/>
            <w:r>
              <w:t>filter</w:t>
            </w:r>
            <w:proofErr w:type="spellEnd"/>
            <w:r>
              <w:t xml:space="preserve"> -A OUTPUT -p </w:t>
            </w:r>
            <w:proofErr w:type="spellStart"/>
            <w:r>
              <w:t>tcp</w:t>
            </w:r>
            <w:proofErr w:type="spellEnd"/>
            <w:r>
              <w:t xml:space="preserve"> --</w:t>
            </w:r>
            <w:proofErr w:type="spellStart"/>
            <w:r>
              <w:t>dport</w:t>
            </w:r>
            <w:proofErr w:type="spellEnd"/>
            <w:r>
              <w:t xml:space="preserve"> 143 -j ACCEPT</w:t>
            </w:r>
          </w:p>
          <w:p w14:paraId="4834D616" w14:textId="77777777" w:rsidR="00542C29" w:rsidRDefault="00542C29" w:rsidP="00542C29">
            <w:pPr>
              <w:pStyle w:val="EFtextestandard"/>
            </w:pPr>
            <w:r>
              <w:t># NTP (horloge du serveur)</w:t>
            </w:r>
          </w:p>
          <w:p w14:paraId="169015E3" w14:textId="2E05EC30" w:rsidR="00542C29" w:rsidRDefault="00542C29" w:rsidP="00542C29">
            <w:pPr>
              <w:pStyle w:val="EFtextestandard"/>
              <w:ind w:left="0"/>
            </w:pPr>
            <w:proofErr w:type="spellStart"/>
            <w:proofErr w:type="gramStart"/>
            <w:r>
              <w:t>sudo</w:t>
            </w:r>
            <w:proofErr w:type="spellEnd"/>
            <w:proofErr w:type="gramEnd"/>
            <w:r>
              <w:t xml:space="preserve"> </w:t>
            </w:r>
            <w:proofErr w:type="spellStart"/>
            <w:r>
              <w:t>iptables</w:t>
            </w:r>
            <w:proofErr w:type="spellEnd"/>
            <w:r>
              <w:t xml:space="preserve"> -t </w:t>
            </w:r>
            <w:proofErr w:type="spellStart"/>
            <w:r>
              <w:t>filter</w:t>
            </w:r>
            <w:proofErr w:type="spellEnd"/>
            <w:r>
              <w:t xml:space="preserve"> -A OUTPUT -p </w:t>
            </w:r>
            <w:proofErr w:type="spellStart"/>
            <w:r>
              <w:t>udp</w:t>
            </w:r>
            <w:proofErr w:type="spellEnd"/>
            <w:r>
              <w:t xml:space="preserve"> --</w:t>
            </w:r>
            <w:proofErr w:type="spellStart"/>
            <w:r>
              <w:t>dport</w:t>
            </w:r>
            <w:proofErr w:type="spellEnd"/>
            <w:r>
              <w:t xml:space="preserve"> 123 -j ACCEPT</w:t>
            </w:r>
          </w:p>
        </w:tc>
      </w:tr>
    </w:tbl>
    <w:p w14:paraId="37F64A32" w14:textId="67D44119" w:rsidR="00542C29" w:rsidRDefault="00542C29" w:rsidP="00542C29">
      <w:pPr>
        <w:pStyle w:val="EFtextestandard"/>
      </w:pPr>
    </w:p>
    <w:p w14:paraId="07E14301" w14:textId="0C68B88A" w:rsidR="00542C29" w:rsidRDefault="00542C29" w:rsidP="00542C29">
      <w:pPr>
        <w:pStyle w:val="EFmoduletitre"/>
      </w:pPr>
      <w:r>
        <w:br w:type="column"/>
      </w:r>
      <w:bookmarkStart w:id="6" w:name="_Toc110600240"/>
      <w:r>
        <w:lastRenderedPageBreak/>
        <w:t>Configuration avancée du pare-feu</w:t>
      </w:r>
      <w:bookmarkEnd w:id="6"/>
    </w:p>
    <w:p w14:paraId="287C424D" w14:textId="6042E22D" w:rsidR="00542C29" w:rsidRDefault="00542C29" w:rsidP="00542C29">
      <w:pPr>
        <w:pStyle w:val="EFtextestandard"/>
      </w:pPr>
      <w:r w:rsidRPr="00542C29">
        <w:t>Le firewall est l’outil de base de tout système de sécurité, il permet des manipulations plus poussées que filtrer des ports.</w:t>
      </w:r>
    </w:p>
    <w:p w14:paraId="447D44DC" w14:textId="5EECC550" w:rsidR="00542C29" w:rsidRDefault="00542C29" w:rsidP="00542C29">
      <w:pPr>
        <w:pStyle w:val="EFtextestandard"/>
      </w:pPr>
    </w:p>
    <w:p w14:paraId="3C5A6641" w14:textId="29706866" w:rsidR="00542C29" w:rsidRDefault="00542C29" w:rsidP="00542C29">
      <w:pPr>
        <w:pStyle w:val="EFtiquette"/>
      </w:pPr>
      <w:bookmarkStart w:id="7" w:name="_Toc110600241"/>
      <w:r>
        <w:t xml:space="preserve">Se protéger des attaques </w:t>
      </w:r>
      <w:proofErr w:type="spellStart"/>
      <w:r>
        <w:t>Syn</w:t>
      </w:r>
      <w:proofErr w:type="spellEnd"/>
      <w:r>
        <w:t xml:space="preserve"> Flood et DOS</w:t>
      </w:r>
      <w:bookmarkEnd w:id="7"/>
    </w:p>
    <w:p w14:paraId="5861D4A4" w14:textId="67B62202" w:rsidR="00542C29" w:rsidRDefault="00542C29" w:rsidP="00542C29">
      <w:pPr>
        <w:pStyle w:val="EFtiquette"/>
        <w:numPr>
          <w:ilvl w:val="0"/>
          <w:numId w:val="0"/>
        </w:numPr>
      </w:pPr>
    </w:p>
    <w:p w14:paraId="4130F4C1" w14:textId="46872970" w:rsidR="00542C29" w:rsidRDefault="00542C29" w:rsidP="00542C29">
      <w:pPr>
        <w:pStyle w:val="EFtextestandard"/>
      </w:pPr>
      <w:r w:rsidRPr="00542C29">
        <w:t>Ce genre d’attaque vise à surcharger la machine de requête. Il est possible de s’en prémunir directement au niveau du firewall</w:t>
      </w:r>
      <w:r>
        <w:t>.</w:t>
      </w:r>
    </w:p>
    <w:p w14:paraId="70BB5DAB" w14:textId="77777777" w:rsidR="00542C29" w:rsidRDefault="00542C29" w:rsidP="00542C29">
      <w:pPr>
        <w:pStyle w:val="CLI"/>
      </w:pPr>
      <w:proofErr w:type="spellStart"/>
      <w:proofErr w:type="gramStart"/>
      <w:r>
        <w:t>iptables</w:t>
      </w:r>
      <w:proofErr w:type="spellEnd"/>
      <w:proofErr w:type="gramEnd"/>
      <w:r>
        <w:t xml:space="preserve"> -A FORWARD -p </w:t>
      </w:r>
      <w:proofErr w:type="spellStart"/>
      <w:r>
        <w:t>tcp</w:t>
      </w:r>
      <w:proofErr w:type="spellEnd"/>
      <w:r>
        <w:t xml:space="preserve"> --</w:t>
      </w:r>
      <w:proofErr w:type="spellStart"/>
      <w:r>
        <w:t>syn</w:t>
      </w:r>
      <w:proofErr w:type="spellEnd"/>
      <w:r>
        <w:t xml:space="preserve"> -m </w:t>
      </w:r>
      <w:proofErr w:type="spellStart"/>
      <w:r>
        <w:t>limit</w:t>
      </w:r>
      <w:proofErr w:type="spellEnd"/>
      <w:r>
        <w:t xml:space="preserve"> --</w:t>
      </w:r>
      <w:proofErr w:type="spellStart"/>
      <w:r>
        <w:t>limit</w:t>
      </w:r>
      <w:proofErr w:type="spellEnd"/>
      <w:r>
        <w:t xml:space="preserve"> 1/second -j ACCEPT</w:t>
      </w:r>
    </w:p>
    <w:p w14:paraId="63D92623" w14:textId="77777777" w:rsidR="00542C29" w:rsidRDefault="00542C29" w:rsidP="00542C29">
      <w:pPr>
        <w:pStyle w:val="EFtextestandard"/>
      </w:pPr>
    </w:p>
    <w:p w14:paraId="5F05692C" w14:textId="781BF6D4" w:rsidR="00542C29" w:rsidRDefault="00542C29" w:rsidP="00542C29">
      <w:pPr>
        <w:pStyle w:val="EFtextestandard"/>
      </w:pPr>
      <w:r>
        <w:t xml:space="preserve">Le flag TCP </w:t>
      </w:r>
      <w:proofErr w:type="spellStart"/>
      <w:r>
        <w:t>syn</w:t>
      </w:r>
      <w:proofErr w:type="spellEnd"/>
      <w:r>
        <w:t xml:space="preserve"> engendre des demandes de connexions, et le but de cette règle est donc de les limiter à une par seconde.</w:t>
      </w:r>
    </w:p>
    <w:p w14:paraId="6DA0A728" w14:textId="77777777" w:rsidR="00542C29" w:rsidRDefault="00542C29" w:rsidP="00542C29">
      <w:pPr>
        <w:pStyle w:val="EFtextestandard"/>
      </w:pPr>
      <w:r>
        <w:t>Il est cependant déconseillé de monter au-delà de la seconde sous peine de gêner le contrôle de flux et la récupération d’erreur de TCP.</w:t>
      </w:r>
    </w:p>
    <w:p w14:paraId="47399222" w14:textId="77777777" w:rsidR="00542C29" w:rsidRDefault="00542C29" w:rsidP="00542C29">
      <w:pPr>
        <w:pStyle w:val="EFtextestandard"/>
      </w:pPr>
      <w:r>
        <w:t>On peut faire de même avec les protocoles UDP et ICMP</w:t>
      </w:r>
    </w:p>
    <w:p w14:paraId="06A7EBB6" w14:textId="77777777" w:rsidR="00542C29" w:rsidRDefault="00542C29" w:rsidP="00542C29">
      <w:pPr>
        <w:pStyle w:val="CLI"/>
      </w:pPr>
      <w:proofErr w:type="spellStart"/>
      <w:proofErr w:type="gramStart"/>
      <w:r>
        <w:t>iptables</w:t>
      </w:r>
      <w:proofErr w:type="spellEnd"/>
      <w:proofErr w:type="gramEnd"/>
      <w:r>
        <w:t xml:space="preserve"> -A FORWARD -p </w:t>
      </w:r>
      <w:proofErr w:type="spellStart"/>
      <w:r>
        <w:t>udp</w:t>
      </w:r>
      <w:proofErr w:type="spellEnd"/>
      <w:r>
        <w:t xml:space="preserve"> -m </w:t>
      </w:r>
      <w:proofErr w:type="spellStart"/>
      <w:r>
        <w:t>limit</w:t>
      </w:r>
      <w:proofErr w:type="spellEnd"/>
      <w:r>
        <w:t xml:space="preserve"> --</w:t>
      </w:r>
      <w:proofErr w:type="spellStart"/>
      <w:r>
        <w:t>limit</w:t>
      </w:r>
      <w:proofErr w:type="spellEnd"/>
      <w:r>
        <w:t xml:space="preserve"> 1/second -j ACCEPT </w:t>
      </w:r>
      <w:proofErr w:type="spellStart"/>
      <w:r>
        <w:t>iptables</w:t>
      </w:r>
      <w:proofErr w:type="spellEnd"/>
      <w:r>
        <w:t xml:space="preserve"> -A FORWARD -p </w:t>
      </w:r>
      <w:proofErr w:type="spellStart"/>
      <w:r>
        <w:t>icmp</w:t>
      </w:r>
      <w:proofErr w:type="spellEnd"/>
      <w:r>
        <w:t xml:space="preserve"> --</w:t>
      </w:r>
      <w:proofErr w:type="spellStart"/>
      <w:r>
        <w:t>icmp</w:t>
      </w:r>
      <w:proofErr w:type="spellEnd"/>
      <w:r>
        <w:t xml:space="preserve">-type </w:t>
      </w:r>
      <w:proofErr w:type="spellStart"/>
      <w:r>
        <w:t>echo-request</w:t>
      </w:r>
      <w:proofErr w:type="spellEnd"/>
      <w:r>
        <w:t xml:space="preserve"> -m </w:t>
      </w:r>
      <w:proofErr w:type="spellStart"/>
      <w:r>
        <w:t>limit</w:t>
      </w:r>
      <w:proofErr w:type="spellEnd"/>
      <w:r>
        <w:t xml:space="preserve"> -- </w:t>
      </w:r>
      <w:proofErr w:type="spellStart"/>
      <w:r>
        <w:t>limit</w:t>
      </w:r>
      <w:proofErr w:type="spellEnd"/>
      <w:r>
        <w:t xml:space="preserve"> 1/second -j ACCEPT</w:t>
      </w:r>
    </w:p>
    <w:p w14:paraId="70F5F3F7" w14:textId="77777777" w:rsidR="00542C29" w:rsidRDefault="00542C29" w:rsidP="00542C29">
      <w:pPr>
        <w:pStyle w:val="EFtextestandard"/>
      </w:pPr>
    </w:p>
    <w:p w14:paraId="116AA8E6" w14:textId="793CE3E7" w:rsidR="00542C29" w:rsidRDefault="00542C29" w:rsidP="00542C29">
      <w:pPr>
        <w:pStyle w:val="EFtextestandard"/>
      </w:pPr>
      <w:r>
        <w:t>Ce type d’attaque permet de faire tomber le serveur, mais pas d’en prendre l’accès. C’est pourquoi le risque d’en être la cible est assez mince, un logiciel simple anti-intrusion comme fail2ban est suffisant.</w:t>
      </w:r>
    </w:p>
    <w:p w14:paraId="01496F3B" w14:textId="1055F20E" w:rsidR="00542C29" w:rsidRDefault="00542C29" w:rsidP="00542C29">
      <w:pPr>
        <w:pStyle w:val="EFtiquette"/>
      </w:pPr>
      <w:r>
        <w:br w:type="column"/>
      </w:r>
      <w:bookmarkStart w:id="8" w:name="_Toc110600242"/>
      <w:r>
        <w:lastRenderedPageBreak/>
        <w:t>Scan de port</w:t>
      </w:r>
      <w:bookmarkEnd w:id="8"/>
      <w:r>
        <w:t xml:space="preserve"> </w:t>
      </w:r>
    </w:p>
    <w:p w14:paraId="4C33B5E3" w14:textId="0A4FAB6B" w:rsidR="00542C29" w:rsidRDefault="00542C29" w:rsidP="00542C29">
      <w:pPr>
        <w:pStyle w:val="EFtextestandard"/>
      </w:pPr>
    </w:p>
    <w:p w14:paraId="5DAAD000" w14:textId="77777777" w:rsidR="00542C29" w:rsidRDefault="00542C29" w:rsidP="00542C29">
      <w:pPr>
        <w:pStyle w:val="EFtextestandard"/>
      </w:pPr>
      <w:r>
        <w:t>On peut aussi limiter un tant soit peu le scan de ports qui consiste à tester tous vos ports afin de détecter ceux qui sont ouverts, pour cela, une règle de ce genre irait :</w:t>
      </w:r>
    </w:p>
    <w:p w14:paraId="7CFA742D" w14:textId="77777777" w:rsidR="00542C29" w:rsidRDefault="00542C29" w:rsidP="00542C29">
      <w:pPr>
        <w:pStyle w:val="CLI"/>
      </w:pPr>
      <w:proofErr w:type="spellStart"/>
      <w:proofErr w:type="gramStart"/>
      <w:r>
        <w:t>iptables</w:t>
      </w:r>
      <w:proofErr w:type="spellEnd"/>
      <w:proofErr w:type="gramEnd"/>
      <w:r>
        <w:t xml:space="preserve"> -A FORWARD -p </w:t>
      </w:r>
      <w:proofErr w:type="spellStart"/>
      <w:r>
        <w:t>tcp</w:t>
      </w:r>
      <w:proofErr w:type="spellEnd"/>
      <w:r>
        <w:t xml:space="preserve"> --</w:t>
      </w:r>
      <w:proofErr w:type="spellStart"/>
      <w:r>
        <w:t>tcp</w:t>
      </w:r>
      <w:proofErr w:type="spellEnd"/>
      <w:r>
        <w:t xml:space="preserve">-flags SYN,ACK,FIN,RST RST -m </w:t>
      </w:r>
      <w:proofErr w:type="spellStart"/>
      <w:r>
        <w:t>limit</w:t>
      </w:r>
      <w:proofErr w:type="spellEnd"/>
      <w:r>
        <w:t xml:space="preserve"> --</w:t>
      </w:r>
      <w:proofErr w:type="spellStart"/>
      <w:r>
        <w:t>limit</w:t>
      </w:r>
      <w:proofErr w:type="spellEnd"/>
      <w:r>
        <w:t xml:space="preserve"> 1/s -j ACCEPT</w:t>
      </w:r>
    </w:p>
    <w:p w14:paraId="2F47DCEF" w14:textId="77777777" w:rsidR="00542C29" w:rsidRDefault="00542C29" w:rsidP="00542C29">
      <w:pPr>
        <w:pStyle w:val="EFtextestandard"/>
      </w:pPr>
      <w:r>
        <w:t>C’est un peu le même principe que ci-dessus sachant qu’une connexion TCP en bon et due forme requiert trois paquets avec trois flags différents, on voit tout de suite la finesse de cette règle qui peut travailler paquet par paquet.</w:t>
      </w:r>
    </w:p>
    <w:p w14:paraId="72F37697" w14:textId="2C06366E" w:rsidR="00542C29" w:rsidRDefault="00542C29" w:rsidP="00542C29">
      <w:pPr>
        <w:pStyle w:val="EFtextestandard"/>
      </w:pPr>
      <w:r>
        <w:t>Il faut toutefois garder à l’esprit que cette règle basique n’est pas très efficace, c’est une protection de base.</w:t>
      </w:r>
    </w:p>
    <w:p w14:paraId="0562E2A5" w14:textId="77777777" w:rsidR="00542C29" w:rsidRDefault="00542C29" w:rsidP="00542C29">
      <w:pPr>
        <w:pStyle w:val="EFtextestandard"/>
      </w:pPr>
    </w:p>
    <w:p w14:paraId="011980C9" w14:textId="2F6E8915" w:rsidR="00542C29" w:rsidRDefault="00542C29" w:rsidP="00542C29">
      <w:pPr>
        <w:pStyle w:val="EFtiquette"/>
      </w:pPr>
      <w:r>
        <w:t xml:space="preserve"> </w:t>
      </w:r>
      <w:bookmarkStart w:id="9" w:name="_Toc110600243"/>
      <w:r>
        <w:t>Bannir une IP</w:t>
      </w:r>
      <w:bookmarkEnd w:id="9"/>
    </w:p>
    <w:p w14:paraId="4A6E514C" w14:textId="77777777" w:rsidR="00542C29" w:rsidRDefault="00542C29" w:rsidP="00542C29">
      <w:pPr>
        <w:pStyle w:val="EFtextestandard"/>
      </w:pPr>
      <w:r>
        <w:t>Si vous repérez dans les logs ou autre une adresse IP suspecte, vous pouvez la bannir aisément au niveau du firewall via la commande</w:t>
      </w:r>
    </w:p>
    <w:p w14:paraId="0531A5E2" w14:textId="77777777" w:rsidR="00542C29" w:rsidRDefault="00542C29" w:rsidP="00542C29">
      <w:pPr>
        <w:pStyle w:val="CLI"/>
      </w:pPr>
      <w:proofErr w:type="spellStart"/>
      <w:proofErr w:type="gramStart"/>
      <w:r>
        <w:t>iptables</w:t>
      </w:r>
      <w:proofErr w:type="spellEnd"/>
      <w:proofErr w:type="gramEnd"/>
      <w:r>
        <w:t xml:space="preserve"> -A INPUT -s </w:t>
      </w:r>
      <w:proofErr w:type="spellStart"/>
      <w:r>
        <w:t>adresse_ip</w:t>
      </w:r>
      <w:proofErr w:type="spellEnd"/>
      <w:r>
        <w:t xml:space="preserve"> -j DROP</w:t>
      </w:r>
    </w:p>
    <w:p w14:paraId="2D6FE623" w14:textId="5CB582CD" w:rsidR="00542C29" w:rsidRPr="00542C29" w:rsidRDefault="00542C29" w:rsidP="00542C29">
      <w:pPr>
        <w:pStyle w:val="EFtextestandard"/>
      </w:pPr>
      <w:r>
        <w:t>Il n’est pas conseillé de bannir les IP à tour de bras.</w:t>
      </w:r>
    </w:p>
    <w:p w14:paraId="5BF8AA75" w14:textId="77777777" w:rsidR="00542C29" w:rsidRDefault="00542C29" w:rsidP="00542C29">
      <w:pPr>
        <w:pStyle w:val="EF-chapitretitre"/>
      </w:pPr>
      <w:r>
        <w:br w:type="column"/>
      </w:r>
      <w:bookmarkStart w:id="10" w:name="_Toc110600244"/>
      <w:r>
        <w:lastRenderedPageBreak/>
        <w:t>Lutter contre les intrusions</w:t>
      </w:r>
      <w:bookmarkEnd w:id="10"/>
    </w:p>
    <w:p w14:paraId="6DB03FB0" w14:textId="77777777" w:rsidR="00542C29" w:rsidRDefault="00542C29" w:rsidP="00542C29">
      <w:pPr>
        <w:pStyle w:val="EFtextestandard"/>
      </w:pPr>
      <w:r>
        <w:t>Actuellement, le firewall va bloquer toutes tentatives de connexions sur les ports fermés, mais qu’en est-il des ports ouverts ?</w:t>
      </w:r>
    </w:p>
    <w:p w14:paraId="1D884670" w14:textId="77777777" w:rsidR="00542C29" w:rsidRDefault="00542C29" w:rsidP="00542C29">
      <w:pPr>
        <w:pStyle w:val="EFtextestandard"/>
      </w:pPr>
      <w:r>
        <w:t xml:space="preserve">Afin de contrôler plus précisément ce qui se passe dessus, le firewall n’est pas suffisant et nous allons devoir utiliser d’autres outils, appelés IDS (Intrusion </w:t>
      </w:r>
      <w:proofErr w:type="spellStart"/>
      <w:r>
        <w:t>Detection</w:t>
      </w:r>
      <w:proofErr w:type="spellEnd"/>
      <w:r>
        <w:t xml:space="preserve"> System) et IPS (Intrusion Prevention System).</w:t>
      </w:r>
    </w:p>
    <w:p w14:paraId="10030823" w14:textId="77777777" w:rsidR="00542C29" w:rsidRDefault="00542C29" w:rsidP="00542C29">
      <w:pPr>
        <w:pStyle w:val="EFtextestandard"/>
      </w:pPr>
      <w:r>
        <w:t>Ces deux catégories de logiciels vont - comme leur nom l’indique - surveiller toute tentative d’intrusion sur le serveur</w:t>
      </w:r>
    </w:p>
    <w:p w14:paraId="5F5BEB33" w14:textId="77777777" w:rsidR="00542C29" w:rsidRDefault="00542C29" w:rsidP="00542C29">
      <w:pPr>
        <w:pStyle w:val="EFtextestandard"/>
      </w:pPr>
      <w:r>
        <w:t>La démarche qui va suivre va vous montrer comment réagir à chaque étape d’une tentative intrusion classique, à savoir :</w:t>
      </w:r>
    </w:p>
    <w:p w14:paraId="645ADE1D" w14:textId="77777777" w:rsidR="00542C29" w:rsidRDefault="00542C29" w:rsidP="00542C29">
      <w:pPr>
        <w:pStyle w:val="EFtextestandard"/>
      </w:pPr>
      <w:r>
        <w:t>• Le scan de port (plus généralement, la collecte d’informations) afin de trouver les vulnérabilités</w:t>
      </w:r>
    </w:p>
    <w:p w14:paraId="0D07EF88" w14:textId="77777777" w:rsidR="00542C29" w:rsidRDefault="00542C29" w:rsidP="00542C29">
      <w:pPr>
        <w:pStyle w:val="EFtextestandard"/>
      </w:pPr>
      <w:r>
        <w:t>• Les attaques « simples », témoins d’une faible sécurité</w:t>
      </w:r>
    </w:p>
    <w:p w14:paraId="047CE497" w14:textId="77777777" w:rsidR="00542C29" w:rsidRDefault="00542C29" w:rsidP="00542C29">
      <w:pPr>
        <w:pStyle w:val="EFtextestandard"/>
      </w:pPr>
      <w:r>
        <w:t>• L’intrusion (via des techniques qui ne seront pas décrites ici car dépassant notre cadre de travail)</w:t>
      </w:r>
    </w:p>
    <w:p w14:paraId="465A2077" w14:textId="77777777" w:rsidR="00542C29" w:rsidRDefault="00542C29" w:rsidP="00542C29">
      <w:pPr>
        <w:pStyle w:val="EFtextestandard"/>
      </w:pPr>
      <w:r>
        <w:t xml:space="preserve">• L’installation d’un moyen de se </w:t>
      </w:r>
      <w:proofErr w:type="spellStart"/>
      <w:r>
        <w:t>logguer</w:t>
      </w:r>
      <w:proofErr w:type="spellEnd"/>
      <w:r>
        <w:t xml:space="preserve"> sur le serveur à volonté (si l’attaquant parvient jusqu’ici avec succès, on peut dire que la machine lui appartient).</w:t>
      </w:r>
    </w:p>
    <w:p w14:paraId="0A9C4422" w14:textId="7FB0A4F7" w:rsidR="00542C29" w:rsidRDefault="00542C29" w:rsidP="00542C29">
      <w:pPr>
        <w:pStyle w:val="EFmoduletitre"/>
      </w:pPr>
      <w:bookmarkStart w:id="11" w:name="_Toc110600245"/>
      <w:proofErr w:type="spellStart"/>
      <w:r>
        <w:t>Portsentry</w:t>
      </w:r>
      <w:bookmarkEnd w:id="11"/>
      <w:proofErr w:type="spellEnd"/>
    </w:p>
    <w:p w14:paraId="27EE8A18" w14:textId="77777777" w:rsidR="00542C29" w:rsidRDefault="00542C29" w:rsidP="00542C29">
      <w:pPr>
        <w:pStyle w:val="EFtextestandard"/>
      </w:pPr>
      <w:r>
        <w:t>Cet utilitaire permet de bloquer en temps réel la plupart des scans de port connus (même très discrets et échappant aux règles de filtrage du firewall basiques).</w:t>
      </w:r>
    </w:p>
    <w:p w14:paraId="053487F9" w14:textId="77777777" w:rsidR="00542C29" w:rsidRDefault="00542C29" w:rsidP="00542C29">
      <w:pPr>
        <w:pStyle w:val="EFtextestandard"/>
      </w:pPr>
      <w:r>
        <w:t>On rappelle au passage que scanner les ports signifie tester tous les ports d’une machine afin de déterminer ceux qui sont ouverts (les portes d’entrées), cependant, il ne faut pas paniquer si votre serveur est la cible d’un simple scan de port, cela sera monnaie courante, et si vous êtes bien protégé, le pirate passera sa route</w:t>
      </w:r>
    </w:p>
    <w:p w14:paraId="4B511959" w14:textId="35250577" w:rsidR="00542C29" w:rsidRDefault="00542C29" w:rsidP="00542C29">
      <w:pPr>
        <w:pStyle w:val="EFtiquette"/>
      </w:pPr>
      <w:bookmarkStart w:id="12" w:name="_Toc110600246"/>
      <w:r>
        <w:t>I</w:t>
      </w:r>
      <w:r>
        <w:t xml:space="preserve">nstallation et configuration de </w:t>
      </w:r>
      <w:proofErr w:type="spellStart"/>
      <w:r>
        <w:t>Portsentry</w:t>
      </w:r>
      <w:bookmarkEnd w:id="12"/>
      <w:proofErr w:type="spellEnd"/>
    </w:p>
    <w:p w14:paraId="684F6E76" w14:textId="77777777" w:rsidR="00542C29" w:rsidRDefault="00542C29" w:rsidP="00542C29">
      <w:pPr>
        <w:pStyle w:val="EFtextestandard"/>
      </w:pPr>
    </w:p>
    <w:p w14:paraId="01464686" w14:textId="77777777" w:rsidR="00542C29" w:rsidRDefault="00542C29" w:rsidP="00542C29">
      <w:pPr>
        <w:pStyle w:val="CLI"/>
      </w:pPr>
      <w:proofErr w:type="spellStart"/>
      <w:proofErr w:type="gramStart"/>
      <w:r>
        <w:t>apt</w:t>
      </w:r>
      <w:proofErr w:type="spellEnd"/>
      <w:proofErr w:type="gramEnd"/>
      <w:r>
        <w:t xml:space="preserve"> </w:t>
      </w:r>
      <w:proofErr w:type="spellStart"/>
      <w:r>
        <w:t>install</w:t>
      </w:r>
      <w:proofErr w:type="spellEnd"/>
      <w:r>
        <w:t xml:space="preserve"> </w:t>
      </w:r>
      <w:proofErr w:type="spellStart"/>
      <w:r>
        <w:t>portsentry</w:t>
      </w:r>
      <w:proofErr w:type="spellEnd"/>
    </w:p>
    <w:p w14:paraId="616FAED1" w14:textId="77777777" w:rsidR="00542C29" w:rsidRDefault="00542C29" w:rsidP="00542C29">
      <w:pPr>
        <w:pStyle w:val="EFtextestandard"/>
      </w:pPr>
      <w:r>
        <w:t>Puis nous allons le configurer nano</w:t>
      </w:r>
    </w:p>
    <w:p w14:paraId="000C3855" w14:textId="52960CA3" w:rsidR="00542C29" w:rsidRDefault="00542C29" w:rsidP="00542C29">
      <w:pPr>
        <w:pStyle w:val="CLI"/>
      </w:pPr>
      <w:r>
        <w:t xml:space="preserve"> /</w:t>
      </w:r>
      <w:proofErr w:type="spellStart"/>
      <w:r>
        <w:t>usr</w:t>
      </w:r>
      <w:proofErr w:type="spellEnd"/>
      <w:r>
        <w:t>/local/</w:t>
      </w:r>
      <w:proofErr w:type="spellStart"/>
      <w:r>
        <w:t>psionic</w:t>
      </w:r>
      <w:proofErr w:type="spellEnd"/>
      <w:r>
        <w:t>/</w:t>
      </w:r>
      <w:proofErr w:type="spellStart"/>
      <w:r>
        <w:t>portsentry</w:t>
      </w:r>
      <w:proofErr w:type="spellEnd"/>
      <w:r>
        <w:t>/</w:t>
      </w:r>
      <w:proofErr w:type="spellStart"/>
      <w:r>
        <w:t>portsentry.conf</w:t>
      </w:r>
      <w:proofErr w:type="spellEnd"/>
    </w:p>
    <w:p w14:paraId="3AFF1C47" w14:textId="77777777" w:rsidR="00542C29" w:rsidRDefault="00542C29" w:rsidP="00542C29">
      <w:pPr>
        <w:pStyle w:val="EFtextestandard"/>
      </w:pPr>
      <w:proofErr w:type="gramStart"/>
      <w:r>
        <w:t>ou</w:t>
      </w:r>
      <w:proofErr w:type="gramEnd"/>
      <w:r>
        <w:t xml:space="preserve"> </w:t>
      </w:r>
    </w:p>
    <w:p w14:paraId="6FD9CA74" w14:textId="5B2F272F" w:rsidR="00542C29" w:rsidRDefault="00542C29" w:rsidP="00542C29">
      <w:pPr>
        <w:pStyle w:val="CLI"/>
      </w:pPr>
      <w:proofErr w:type="gramStart"/>
      <w:r>
        <w:t>nano</w:t>
      </w:r>
      <w:proofErr w:type="gramEnd"/>
      <w:r>
        <w:t xml:space="preserve"> /</w:t>
      </w:r>
      <w:proofErr w:type="spellStart"/>
      <w:r>
        <w:t>etc</w:t>
      </w:r>
      <w:proofErr w:type="spellEnd"/>
      <w:r>
        <w:t>/</w:t>
      </w:r>
      <w:proofErr w:type="spellStart"/>
      <w:r>
        <w:t>portsentry</w:t>
      </w:r>
      <w:proofErr w:type="spellEnd"/>
      <w:r>
        <w:t>/</w:t>
      </w:r>
      <w:proofErr w:type="spellStart"/>
      <w:r>
        <w:t>portsentry.conf</w:t>
      </w:r>
      <w:proofErr w:type="spellEnd"/>
    </w:p>
    <w:p w14:paraId="1138A49D" w14:textId="4255729A" w:rsidR="00542C29" w:rsidRDefault="00542C29" w:rsidP="00542C29">
      <w:pPr>
        <w:pStyle w:val="EFtextestandard"/>
      </w:pPr>
      <w:r>
        <w:t>Commentez les lignes :</w:t>
      </w:r>
    </w:p>
    <w:tbl>
      <w:tblPr>
        <w:tblStyle w:val="TableGrid"/>
        <w:tblW w:w="0" w:type="auto"/>
        <w:tblInd w:w="57" w:type="dxa"/>
        <w:tblLook w:val="04A0" w:firstRow="1" w:lastRow="0" w:firstColumn="1" w:lastColumn="0" w:noHBand="0" w:noVBand="1"/>
      </w:tblPr>
      <w:tblGrid>
        <w:gridCol w:w="9003"/>
      </w:tblGrid>
      <w:tr w:rsidR="00542C29" w14:paraId="5F2AC8EE" w14:textId="77777777" w:rsidTr="00542C29">
        <w:tc>
          <w:tcPr>
            <w:tcW w:w="9060" w:type="dxa"/>
          </w:tcPr>
          <w:p w14:paraId="48D99B62" w14:textId="67B0AF11" w:rsidR="00542C29" w:rsidRDefault="00542C29" w:rsidP="00542C29">
            <w:pPr>
              <w:pStyle w:val="EFtextestandard"/>
            </w:pPr>
            <w:r>
              <w:t>KILL_HOSTS_DENY</w:t>
            </w:r>
          </w:p>
        </w:tc>
      </w:tr>
    </w:tbl>
    <w:p w14:paraId="0969D52A" w14:textId="0CFD3E65" w:rsidR="00542C29" w:rsidRDefault="00542C29" w:rsidP="00542C29">
      <w:pPr>
        <w:pStyle w:val="EFtextestandard"/>
      </w:pPr>
      <w:r>
        <w:t xml:space="preserve">Décommentez la </w:t>
      </w:r>
      <w:r>
        <w:t>ligne :</w:t>
      </w:r>
    </w:p>
    <w:tbl>
      <w:tblPr>
        <w:tblStyle w:val="TableGrid"/>
        <w:tblW w:w="0" w:type="auto"/>
        <w:tblInd w:w="57" w:type="dxa"/>
        <w:tblLook w:val="04A0" w:firstRow="1" w:lastRow="0" w:firstColumn="1" w:lastColumn="0" w:noHBand="0" w:noVBand="1"/>
      </w:tblPr>
      <w:tblGrid>
        <w:gridCol w:w="9003"/>
      </w:tblGrid>
      <w:tr w:rsidR="00542C29" w14:paraId="6F034A67" w14:textId="77777777" w:rsidTr="00542C29">
        <w:tc>
          <w:tcPr>
            <w:tcW w:w="9060" w:type="dxa"/>
          </w:tcPr>
          <w:p w14:paraId="22E2B9EC" w14:textId="2CEC1E9D" w:rsidR="00542C29" w:rsidRDefault="00542C29" w:rsidP="00542C29">
            <w:pPr>
              <w:pStyle w:val="EFtextestandard"/>
            </w:pPr>
            <w:r>
              <w:t>KILL_ROUTE="/</w:t>
            </w:r>
            <w:proofErr w:type="spellStart"/>
            <w:r>
              <w:t>sbin</w:t>
            </w:r>
            <w:proofErr w:type="spellEnd"/>
            <w:r>
              <w:t>/</w:t>
            </w:r>
            <w:proofErr w:type="spellStart"/>
            <w:r>
              <w:t>iptables</w:t>
            </w:r>
            <w:proofErr w:type="spellEnd"/>
            <w:r>
              <w:t xml:space="preserve"> -I INPUT -s $TARGET$ -j DROP"</w:t>
            </w:r>
          </w:p>
        </w:tc>
      </w:tr>
    </w:tbl>
    <w:p w14:paraId="7513D5C7" w14:textId="165F3E79" w:rsidR="00542C29" w:rsidRDefault="00542C29" w:rsidP="00542C29">
      <w:pPr>
        <w:pStyle w:val="EFtextestandard"/>
      </w:pPr>
    </w:p>
    <w:p w14:paraId="596C12B9" w14:textId="77777777" w:rsidR="00542C29" w:rsidRDefault="00542C29" w:rsidP="00542C29">
      <w:pPr>
        <w:pStyle w:val="EFtextestandard"/>
      </w:pPr>
      <w:r>
        <w:br w:type="column"/>
      </w:r>
      <w:r>
        <w:lastRenderedPageBreak/>
        <w:t xml:space="preserve">Ainsi, </w:t>
      </w:r>
      <w:proofErr w:type="spellStart"/>
      <w:r>
        <w:t>Portsentry</w:t>
      </w:r>
      <w:proofErr w:type="spellEnd"/>
      <w:r>
        <w:t xml:space="preserve"> ajoutera une règle dans le firewall (</w:t>
      </w:r>
      <w:proofErr w:type="spellStart"/>
      <w:r>
        <w:t>iptables</w:t>
      </w:r>
      <w:proofErr w:type="spellEnd"/>
      <w:r>
        <w:t>) pour rejeter les paquets en cas de scans</w:t>
      </w:r>
    </w:p>
    <w:p w14:paraId="221722BE" w14:textId="77777777" w:rsidR="00542C29" w:rsidRDefault="00542C29" w:rsidP="00542C29">
      <w:pPr>
        <w:pStyle w:val="EFtextestandard"/>
      </w:pPr>
      <w:r>
        <w:t>On démarre le logiciel, il faut le lancer deux fois, pour TCP et UDP</w:t>
      </w:r>
    </w:p>
    <w:p w14:paraId="5D85AE62" w14:textId="77777777" w:rsidR="00542C29" w:rsidRDefault="00542C29" w:rsidP="00542C29">
      <w:pPr>
        <w:pStyle w:val="CLI"/>
      </w:pPr>
      <w:proofErr w:type="spellStart"/>
      <w:proofErr w:type="gramStart"/>
      <w:r>
        <w:t>portsentry</w:t>
      </w:r>
      <w:proofErr w:type="spellEnd"/>
      <w:proofErr w:type="gramEnd"/>
      <w:r>
        <w:t xml:space="preserve"> –</w:t>
      </w:r>
      <w:proofErr w:type="spellStart"/>
      <w:r>
        <w:t>audp</w:t>
      </w:r>
      <w:proofErr w:type="spellEnd"/>
      <w:r>
        <w:t xml:space="preserve"> </w:t>
      </w:r>
    </w:p>
    <w:p w14:paraId="6C9C9D33" w14:textId="387E3A0C" w:rsidR="00542C29" w:rsidRDefault="00542C29" w:rsidP="00542C29">
      <w:pPr>
        <w:pStyle w:val="CLI"/>
      </w:pPr>
      <w:proofErr w:type="spellStart"/>
      <w:proofErr w:type="gramStart"/>
      <w:r>
        <w:t>portsentry</w:t>
      </w:r>
      <w:proofErr w:type="spellEnd"/>
      <w:proofErr w:type="gramEnd"/>
      <w:r>
        <w:t xml:space="preserve"> –</w:t>
      </w:r>
      <w:proofErr w:type="spellStart"/>
      <w:r>
        <w:t>atcp</w:t>
      </w:r>
      <w:proofErr w:type="spellEnd"/>
    </w:p>
    <w:p w14:paraId="4F47A6FC" w14:textId="77777777" w:rsidR="00542C29" w:rsidRDefault="00542C29" w:rsidP="00542C29">
      <w:pPr>
        <w:pStyle w:val="EFtextestandard"/>
      </w:pPr>
      <w:r>
        <w:t xml:space="preserve">Vous pouvez tester avec </w:t>
      </w:r>
      <w:proofErr w:type="spellStart"/>
      <w:r>
        <w:t>nmap</w:t>
      </w:r>
      <w:proofErr w:type="spellEnd"/>
      <w:r>
        <w:t xml:space="preserve"> (si vous voulez tester en local, il vous faut modifier le fichier </w:t>
      </w:r>
      <w:proofErr w:type="spellStart"/>
      <w:proofErr w:type="gramStart"/>
      <w:r>
        <w:t>portsentry.ignore</w:t>
      </w:r>
      <w:proofErr w:type="spellEnd"/>
      <w:proofErr w:type="gramEnd"/>
      <w:r>
        <w:t xml:space="preserve"> en enlevant le localhost).</w:t>
      </w:r>
    </w:p>
    <w:p w14:paraId="0ADDFC53" w14:textId="77777777" w:rsidR="00542C29" w:rsidRDefault="00542C29" w:rsidP="00542C29">
      <w:pPr>
        <w:pStyle w:val="EFtextestandard"/>
      </w:pPr>
      <w:r>
        <w:t xml:space="preserve">Si vous souhaitez que vos réglages restent même après un nouveau lancement de </w:t>
      </w:r>
      <w:proofErr w:type="spellStart"/>
      <w:r>
        <w:t>portsentry</w:t>
      </w:r>
      <w:proofErr w:type="spellEnd"/>
      <w:r>
        <w:t xml:space="preserve">, vous devrez modifier le fichier </w:t>
      </w:r>
      <w:proofErr w:type="spellStart"/>
      <w:proofErr w:type="gramStart"/>
      <w:r>
        <w:t>portsentry.ignore</w:t>
      </w:r>
      <w:proofErr w:type="gramEnd"/>
      <w:r>
        <w:t>.static</w:t>
      </w:r>
      <w:proofErr w:type="spellEnd"/>
      <w:r>
        <w:t xml:space="preserve"> .</w:t>
      </w:r>
    </w:p>
    <w:p w14:paraId="0125A96A" w14:textId="77777777" w:rsidR="00542C29" w:rsidRDefault="00542C29" w:rsidP="00542C29">
      <w:pPr>
        <w:pStyle w:val="EFtextestandard"/>
      </w:pPr>
      <w:r>
        <w:t>Les ports ouverts sur la machine sont à priori sans grande protection, et sujet à des attaques simples telles que</w:t>
      </w:r>
    </w:p>
    <w:p w14:paraId="1CE0EFE6" w14:textId="77777777" w:rsidR="00542C29" w:rsidRDefault="00542C29" w:rsidP="00542C29">
      <w:pPr>
        <w:pStyle w:val="EFtextestandard"/>
      </w:pPr>
      <w:r>
        <w:t xml:space="preserve">• La tentative de connexion par brute-force ou par dictionnaire (par exemple, tester toutes les combinaisons de mots de passe pour se </w:t>
      </w:r>
      <w:proofErr w:type="spellStart"/>
      <w:r>
        <w:t>logguer</w:t>
      </w:r>
      <w:proofErr w:type="spellEnd"/>
      <w:r>
        <w:t xml:space="preserve"> en </w:t>
      </w:r>
      <w:proofErr w:type="spellStart"/>
      <w:r>
        <w:t>ssh</w:t>
      </w:r>
      <w:proofErr w:type="spellEnd"/>
      <w:r>
        <w:t>)</w:t>
      </w:r>
    </w:p>
    <w:p w14:paraId="65E4D228" w14:textId="53EC6343" w:rsidR="00542C29" w:rsidRDefault="00542C29" w:rsidP="00542C29">
      <w:pPr>
        <w:pStyle w:val="EFtextestandard"/>
      </w:pPr>
      <w:r>
        <w:t>• Le déni de services (surcharger le serveur de requêtes) ou plus simplement la recherche d’utilisateurs sans mots de passe...</w:t>
      </w:r>
    </w:p>
    <w:p w14:paraId="0D56BF0F" w14:textId="36424BE0" w:rsidR="00542C29" w:rsidRDefault="00542C29" w:rsidP="00542C29">
      <w:pPr>
        <w:pStyle w:val="EFmoduletitre"/>
      </w:pPr>
      <w:r>
        <w:br w:type="column"/>
      </w:r>
      <w:bookmarkStart w:id="13" w:name="_Toc110600247"/>
      <w:r>
        <w:lastRenderedPageBreak/>
        <w:t>Fail2ban</w:t>
      </w:r>
      <w:bookmarkEnd w:id="13"/>
    </w:p>
    <w:p w14:paraId="0B0FA480" w14:textId="77777777" w:rsidR="00542C29" w:rsidRDefault="00542C29" w:rsidP="00542C29">
      <w:pPr>
        <w:pStyle w:val="EFtextestandard"/>
      </w:pPr>
      <w:r>
        <w:t>Fail2ban est un petit utilitaire qui se base sur les logs de la machine pour chercher des actions suspectes répétées (par exemple, des erreurs de mots de passe) dans un laps de temps donné.</w:t>
      </w:r>
    </w:p>
    <w:p w14:paraId="72268449" w14:textId="4FA17184" w:rsidR="00542C29" w:rsidRDefault="00542C29" w:rsidP="00542C29">
      <w:pPr>
        <w:pStyle w:val="EFtextestandard"/>
      </w:pPr>
      <w:r>
        <w:t xml:space="preserve">S’il en trouve, il bannira l’IP de l’attaquant via </w:t>
      </w:r>
      <w:proofErr w:type="spellStart"/>
      <w:r>
        <w:t>iptables</w:t>
      </w:r>
      <w:proofErr w:type="spellEnd"/>
      <w:r>
        <w:t>, ce type de logiciel est indispensable, car, bien que léger, il offre une bonne protection contre les attaques basiques indiquées ci-dessus.</w:t>
      </w:r>
    </w:p>
    <w:p w14:paraId="7F8CC32B" w14:textId="77777777" w:rsidR="00542C29" w:rsidRDefault="00542C29" w:rsidP="00542C29">
      <w:pPr>
        <w:pStyle w:val="EFtextestandard"/>
      </w:pPr>
    </w:p>
    <w:p w14:paraId="4AADD0CA" w14:textId="4E64570C" w:rsidR="00542C29" w:rsidRDefault="00542C29" w:rsidP="00542C29">
      <w:pPr>
        <w:pStyle w:val="EFtiquette"/>
      </w:pPr>
      <w:bookmarkStart w:id="14" w:name="_Toc110600248"/>
      <w:r>
        <w:t>I</w:t>
      </w:r>
      <w:r>
        <w:t>nstallation et configuration de Fail2ban</w:t>
      </w:r>
      <w:bookmarkEnd w:id="14"/>
    </w:p>
    <w:p w14:paraId="7A6C4CA9" w14:textId="77777777" w:rsidR="00542C29" w:rsidRDefault="00542C29" w:rsidP="00542C29">
      <w:pPr>
        <w:pStyle w:val="EFtextestandard"/>
      </w:pPr>
    </w:p>
    <w:p w14:paraId="092FC15C" w14:textId="77777777" w:rsidR="00542C29" w:rsidRDefault="00542C29" w:rsidP="00542C29">
      <w:pPr>
        <w:pStyle w:val="CLI"/>
      </w:pPr>
      <w:proofErr w:type="spellStart"/>
      <w:proofErr w:type="gramStart"/>
      <w:r>
        <w:t>apt</w:t>
      </w:r>
      <w:proofErr w:type="spellEnd"/>
      <w:proofErr w:type="gramEnd"/>
      <w:r>
        <w:t xml:space="preserve"> </w:t>
      </w:r>
      <w:proofErr w:type="spellStart"/>
      <w:r>
        <w:t>install</w:t>
      </w:r>
      <w:proofErr w:type="spellEnd"/>
      <w:r>
        <w:t xml:space="preserve"> fail2ban</w:t>
      </w:r>
    </w:p>
    <w:p w14:paraId="542738FB" w14:textId="77777777" w:rsidR="00542C29" w:rsidRDefault="00542C29" w:rsidP="00542C29">
      <w:pPr>
        <w:pStyle w:val="EFtextestandard"/>
      </w:pPr>
      <w:r>
        <w:t xml:space="preserve">Puis, pour sa configuration </w:t>
      </w:r>
    </w:p>
    <w:p w14:paraId="08199016" w14:textId="5DB06BDF" w:rsidR="00542C29" w:rsidRDefault="00542C29" w:rsidP="00542C29">
      <w:pPr>
        <w:pStyle w:val="CLI"/>
      </w:pPr>
      <w:proofErr w:type="gramStart"/>
      <w:r>
        <w:t>nano</w:t>
      </w:r>
      <w:proofErr w:type="gramEnd"/>
      <w:r>
        <w:t xml:space="preserve"> /</w:t>
      </w:r>
      <w:proofErr w:type="spellStart"/>
      <w:r>
        <w:t>etc</w:t>
      </w:r>
      <w:proofErr w:type="spellEnd"/>
      <w:r>
        <w:t>/fail2ban/</w:t>
      </w:r>
      <w:proofErr w:type="spellStart"/>
      <w:r>
        <w:t>jail.conf</w:t>
      </w:r>
      <w:proofErr w:type="spellEnd"/>
    </w:p>
    <w:p w14:paraId="57B94F2B" w14:textId="77777777" w:rsidR="00542C29" w:rsidRDefault="00542C29" w:rsidP="00542C29">
      <w:pPr>
        <w:pStyle w:val="EFtextestandard"/>
      </w:pPr>
      <w:r>
        <w:t>Vous pouvez remplir le champ ci-dessous :</w:t>
      </w:r>
    </w:p>
    <w:p w14:paraId="7B1F00C8" w14:textId="77777777" w:rsidR="00542C29" w:rsidRDefault="00542C29" w:rsidP="00542C29">
      <w:pPr>
        <w:pStyle w:val="EFtextestandard"/>
      </w:pPr>
      <w:r>
        <w:t xml:space="preserve">• </w:t>
      </w:r>
      <w:proofErr w:type="spellStart"/>
      <w:r>
        <w:t>destmail</w:t>
      </w:r>
      <w:proofErr w:type="spellEnd"/>
      <w:r>
        <w:t xml:space="preserve"> : indiquez une adresse mail si vous voulez recevoir des mails d’alerte de la part de fail2ban. Le niveau de protection peut être modulé via les champs suivants (notez que la configuration par défaut suffit normalement)</w:t>
      </w:r>
    </w:p>
    <w:p w14:paraId="6F6DE287" w14:textId="77777777" w:rsidR="00542C29" w:rsidRDefault="00542C29" w:rsidP="00542C29">
      <w:pPr>
        <w:pStyle w:val="EFtextestandard"/>
      </w:pPr>
      <w:r>
        <w:t xml:space="preserve">• </w:t>
      </w:r>
      <w:proofErr w:type="spellStart"/>
      <w:r>
        <w:t>bantime</w:t>
      </w:r>
      <w:proofErr w:type="spellEnd"/>
      <w:r>
        <w:t xml:space="preserve"> : temps de bannissement des IP suspectes</w:t>
      </w:r>
    </w:p>
    <w:p w14:paraId="65984835" w14:textId="77777777" w:rsidR="00542C29" w:rsidRDefault="00542C29" w:rsidP="00542C29">
      <w:pPr>
        <w:pStyle w:val="EFtextestandard"/>
      </w:pPr>
      <w:r>
        <w:t xml:space="preserve">• </w:t>
      </w:r>
      <w:proofErr w:type="spellStart"/>
      <w:r>
        <w:t>maxretry</w:t>
      </w:r>
      <w:proofErr w:type="spellEnd"/>
      <w:r>
        <w:t xml:space="preserve"> : nombre de tentatives de connexion permise avant bannissement.</w:t>
      </w:r>
    </w:p>
    <w:p w14:paraId="1E16FA23" w14:textId="77777777" w:rsidR="00542C29" w:rsidRDefault="00542C29" w:rsidP="00542C29">
      <w:pPr>
        <w:pStyle w:val="EFtextestandard"/>
      </w:pPr>
      <w:r>
        <w:t xml:space="preserve">Notez que dans la partie JAILS (dans nano : ctrl w =&gt; rechercher JAILS) figure tous les services que fail2ban surveillera, si vous modifiez les ports par défaut, il faut les indiquer là aussi. Par exemple avec </w:t>
      </w:r>
      <w:proofErr w:type="spellStart"/>
      <w:r>
        <w:t>ssh</w:t>
      </w:r>
      <w:proofErr w:type="spellEnd"/>
      <w:r>
        <w:t>.</w:t>
      </w:r>
    </w:p>
    <w:p w14:paraId="68DE541E" w14:textId="77777777" w:rsidR="00542C29" w:rsidRDefault="00542C29" w:rsidP="00542C29">
      <w:pPr>
        <w:pStyle w:val="CLI"/>
      </w:pPr>
      <w:proofErr w:type="gramStart"/>
      <w:r>
        <w:t>nano</w:t>
      </w:r>
      <w:proofErr w:type="gramEnd"/>
      <w:r>
        <w:t xml:space="preserve"> /</w:t>
      </w:r>
      <w:proofErr w:type="spellStart"/>
      <w:r>
        <w:t>etc</w:t>
      </w:r>
      <w:proofErr w:type="spellEnd"/>
      <w:r>
        <w:t>/fail2ban/</w:t>
      </w:r>
      <w:proofErr w:type="spellStart"/>
      <w:r>
        <w:t>jail.conf</w:t>
      </w:r>
      <w:proofErr w:type="spellEnd"/>
      <w:r>
        <w:t xml:space="preserve"> </w:t>
      </w:r>
    </w:p>
    <w:p w14:paraId="37E55224" w14:textId="77777777" w:rsidR="00542C29" w:rsidRDefault="00542C29" w:rsidP="00542C29">
      <w:pPr>
        <w:pStyle w:val="CLI"/>
      </w:pPr>
      <w:proofErr w:type="spellStart"/>
      <w:proofErr w:type="gramStart"/>
      <w:r>
        <w:t>ctrl</w:t>
      </w:r>
      <w:proofErr w:type="gramEnd"/>
      <w:r>
        <w:t>+w</w:t>
      </w:r>
      <w:proofErr w:type="spellEnd"/>
      <w:r>
        <w:t xml:space="preserve"> =&gt; chercher [</w:t>
      </w:r>
      <w:proofErr w:type="spellStart"/>
      <w:r>
        <w:t>ssh</w:t>
      </w:r>
      <w:proofErr w:type="spellEnd"/>
      <w:r>
        <w:t>]</w:t>
      </w:r>
    </w:p>
    <w:p w14:paraId="7286E53B" w14:textId="2C404009" w:rsidR="00542C29" w:rsidRDefault="00542C29" w:rsidP="00542C29">
      <w:pPr>
        <w:pStyle w:val="CLI"/>
      </w:pPr>
      <w:r>
        <w:t xml:space="preserve"> </w:t>
      </w:r>
      <w:proofErr w:type="gramStart"/>
      <w:r>
        <w:t>port</w:t>
      </w:r>
      <w:proofErr w:type="gramEnd"/>
      <w:r>
        <w:t xml:space="preserve"> : indiquer le port</w:t>
      </w:r>
    </w:p>
    <w:p w14:paraId="3C150471" w14:textId="77777777" w:rsidR="00542C29" w:rsidRDefault="00542C29" w:rsidP="00542C29">
      <w:pPr>
        <w:pStyle w:val="EFtextestandard"/>
      </w:pPr>
      <w:r>
        <w:t>Enregistrez et quittez.</w:t>
      </w:r>
    </w:p>
    <w:p w14:paraId="0D582E35" w14:textId="77777777" w:rsidR="00542C29" w:rsidRDefault="00542C29" w:rsidP="00542C29">
      <w:pPr>
        <w:pStyle w:val="EFtextestandard"/>
      </w:pPr>
      <w:r>
        <w:t>Vous pouvez parcourir rapidement le reste des options afin de personnaliser un peu votre soft.</w:t>
      </w:r>
    </w:p>
    <w:p w14:paraId="0AF161DA" w14:textId="77777777" w:rsidR="00542C29" w:rsidRDefault="00542C29" w:rsidP="00542C29">
      <w:pPr>
        <w:pStyle w:val="EFtextestandard"/>
      </w:pPr>
      <w:r>
        <w:t>Enfin, pour recharger la nouvelle configuration</w:t>
      </w:r>
    </w:p>
    <w:p w14:paraId="2865AD23" w14:textId="6A7CDF2A" w:rsidR="00542C29" w:rsidRDefault="00542C29" w:rsidP="00542C29">
      <w:pPr>
        <w:pStyle w:val="CLI"/>
      </w:pPr>
      <w:r>
        <w:t>/</w:t>
      </w:r>
      <w:proofErr w:type="spellStart"/>
      <w:r>
        <w:t>etc</w:t>
      </w:r>
      <w:proofErr w:type="spellEnd"/>
      <w:r>
        <w:t>/</w:t>
      </w:r>
      <w:proofErr w:type="spellStart"/>
      <w:proofErr w:type="gramStart"/>
      <w:r>
        <w:t>init.d</w:t>
      </w:r>
      <w:proofErr w:type="spellEnd"/>
      <w:proofErr w:type="gramEnd"/>
      <w:r>
        <w:t>/fail2ban restart</w:t>
      </w:r>
    </w:p>
    <w:p w14:paraId="538A2F24" w14:textId="5BD5AF4B" w:rsidR="00542C29" w:rsidRDefault="00542C29" w:rsidP="00542C29">
      <w:pPr>
        <w:rPr>
          <w:rFonts w:ascii="Consolas" w:hAnsi="Consolas" w:cs="Arial"/>
          <w:color w:val="FFFFFF" w:themeColor="background1"/>
          <w:sz w:val="20"/>
        </w:rPr>
      </w:pPr>
    </w:p>
    <w:p w14:paraId="2FB2BFF7" w14:textId="6804DC1C" w:rsidR="00542C29" w:rsidRDefault="00542C29" w:rsidP="0046617F">
      <w:pPr>
        <w:pStyle w:val="EFmoduletitre"/>
      </w:pPr>
      <w:r>
        <w:br w:type="column"/>
      </w:r>
      <w:bookmarkStart w:id="15" w:name="_Toc110600249"/>
      <w:proofErr w:type="spellStart"/>
      <w:r w:rsidR="0046617F">
        <w:lastRenderedPageBreak/>
        <w:t>Snort</w:t>
      </w:r>
      <w:bookmarkEnd w:id="15"/>
      <w:proofErr w:type="spellEnd"/>
    </w:p>
    <w:p w14:paraId="0440B5B6" w14:textId="77777777" w:rsidR="0046617F" w:rsidRDefault="0046617F" w:rsidP="0046617F">
      <w:pPr>
        <w:pStyle w:val="EFtextestandard"/>
      </w:pPr>
      <w:proofErr w:type="spellStart"/>
      <w:r>
        <w:t>Snort</w:t>
      </w:r>
      <w:proofErr w:type="spellEnd"/>
      <w:r>
        <w:t xml:space="preserve"> est un outil très puissant, pouvant en fait détecter la plupart des attaques qui échapperaient à un utilitaire comme fail2ban. Bien entendu, il ne servira pas dans 90 % des cas et comme ce n’est qu’un outil de détection, ce sera à vous de rendre les mesures nécessaires s’il détecte une intrusion. Enfin, comme il analyse le trafic en temps réel, cela ralentit forcément un peu les flux</w:t>
      </w:r>
    </w:p>
    <w:p w14:paraId="4187BDBD" w14:textId="0D7FE348" w:rsidR="0046617F" w:rsidRDefault="0046617F" w:rsidP="0046617F">
      <w:pPr>
        <w:pStyle w:val="EFtiquette"/>
      </w:pPr>
      <w:bookmarkStart w:id="16" w:name="_Toc110600250"/>
      <w:r>
        <w:t xml:space="preserve">Installation et configuration de </w:t>
      </w:r>
      <w:proofErr w:type="spellStart"/>
      <w:r>
        <w:t>Snort</w:t>
      </w:r>
      <w:bookmarkEnd w:id="16"/>
      <w:proofErr w:type="spellEnd"/>
    </w:p>
    <w:p w14:paraId="0F86E576" w14:textId="77777777" w:rsidR="0046617F" w:rsidRDefault="0046617F" w:rsidP="0046617F">
      <w:pPr>
        <w:pStyle w:val="CLI"/>
      </w:pPr>
      <w:proofErr w:type="spellStart"/>
      <w:proofErr w:type="gramStart"/>
      <w:r>
        <w:t>apt</w:t>
      </w:r>
      <w:proofErr w:type="spellEnd"/>
      <w:proofErr w:type="gramEnd"/>
      <w:r>
        <w:t xml:space="preserve"> </w:t>
      </w:r>
      <w:proofErr w:type="spellStart"/>
      <w:r>
        <w:t>install</w:t>
      </w:r>
      <w:proofErr w:type="spellEnd"/>
      <w:r>
        <w:t xml:space="preserve"> </w:t>
      </w:r>
      <w:proofErr w:type="spellStart"/>
      <w:r>
        <w:t>snort</w:t>
      </w:r>
      <w:proofErr w:type="spellEnd"/>
    </w:p>
    <w:p w14:paraId="451DA5A0" w14:textId="77777777" w:rsidR="0046617F" w:rsidRDefault="0046617F" w:rsidP="0046617F">
      <w:pPr>
        <w:pStyle w:val="EFtextestandard"/>
      </w:pPr>
      <w:r>
        <w:t>On vous demandera ensuite de sélectionner l’interface d’écoute et le réseau</w:t>
      </w:r>
    </w:p>
    <w:p w14:paraId="3B0EA41A" w14:textId="77777777" w:rsidR="0046617F" w:rsidRDefault="0046617F" w:rsidP="0046617F">
      <w:pPr>
        <w:pStyle w:val="EFtextestandard"/>
      </w:pPr>
      <w:r>
        <w:t>On peut maintenant configurer notre service.</w:t>
      </w:r>
    </w:p>
    <w:p w14:paraId="1D67C916" w14:textId="7E5FC4D2" w:rsidR="0046617F" w:rsidRDefault="0046617F" w:rsidP="0046617F">
      <w:pPr>
        <w:pStyle w:val="CLI"/>
      </w:pPr>
      <w:r>
        <w:t xml:space="preserve"> </w:t>
      </w:r>
      <w:proofErr w:type="gramStart"/>
      <w:r>
        <w:t>nano</w:t>
      </w:r>
      <w:proofErr w:type="gramEnd"/>
      <w:r>
        <w:t xml:space="preserve"> /</w:t>
      </w:r>
      <w:proofErr w:type="spellStart"/>
      <w:r>
        <w:t>etc</w:t>
      </w:r>
      <w:proofErr w:type="spellEnd"/>
      <w:r>
        <w:t>/</w:t>
      </w:r>
      <w:proofErr w:type="spellStart"/>
      <w:r>
        <w:t>oinkmaster.conf</w:t>
      </w:r>
      <w:proofErr w:type="spellEnd"/>
    </w:p>
    <w:p w14:paraId="5F5E6CA1" w14:textId="77777777" w:rsidR="0046617F" w:rsidRDefault="0046617F" w:rsidP="0046617F">
      <w:pPr>
        <w:pStyle w:val="EFtextestandard"/>
      </w:pPr>
    </w:p>
    <w:p w14:paraId="319A224A" w14:textId="5632366A" w:rsidR="0046617F" w:rsidRDefault="0046617F" w:rsidP="0046617F">
      <w:pPr>
        <w:pStyle w:val="EFtextestandard"/>
      </w:pPr>
      <w:r>
        <w:t xml:space="preserve">Dans la section "Location of </w:t>
      </w:r>
      <w:proofErr w:type="spellStart"/>
      <w:r>
        <w:t>rules</w:t>
      </w:r>
      <w:proofErr w:type="spellEnd"/>
      <w:r>
        <w:t xml:space="preserve"> archive", commentez la ligne</w:t>
      </w:r>
    </w:p>
    <w:tbl>
      <w:tblPr>
        <w:tblStyle w:val="TableGrid"/>
        <w:tblW w:w="0" w:type="auto"/>
        <w:tblInd w:w="57" w:type="dxa"/>
        <w:tblLook w:val="04A0" w:firstRow="1" w:lastRow="0" w:firstColumn="1" w:lastColumn="0" w:noHBand="0" w:noVBand="1"/>
      </w:tblPr>
      <w:tblGrid>
        <w:gridCol w:w="9003"/>
      </w:tblGrid>
      <w:tr w:rsidR="0046617F" w14:paraId="41EDD6C7" w14:textId="77777777" w:rsidTr="0046617F">
        <w:tc>
          <w:tcPr>
            <w:tcW w:w="9060" w:type="dxa"/>
          </w:tcPr>
          <w:p w14:paraId="1E29BABE" w14:textId="679ECD21" w:rsidR="0046617F" w:rsidRDefault="0046617F" w:rsidP="0046617F">
            <w:pPr>
              <w:pStyle w:val="EFtextestandard"/>
            </w:pPr>
            <w:r>
              <w:t>#url = http://www.snort.org/dl/rules/snortrules-snapshot-2_2.tar.gz</w:t>
            </w:r>
          </w:p>
        </w:tc>
      </w:tr>
    </w:tbl>
    <w:p w14:paraId="2F9007B8" w14:textId="77777777" w:rsidR="0046617F" w:rsidRDefault="0046617F" w:rsidP="0046617F">
      <w:pPr>
        <w:pStyle w:val="EFtextestandard"/>
      </w:pPr>
    </w:p>
    <w:p w14:paraId="4272EAE6" w14:textId="68A92E14" w:rsidR="0046617F" w:rsidRDefault="0046617F" w:rsidP="0046617F">
      <w:pPr>
        <w:pStyle w:val="EFtextestandard"/>
      </w:pPr>
      <w:r>
        <w:t xml:space="preserve">Et ajoutez juste en dessous la ligne suivante </w:t>
      </w:r>
    </w:p>
    <w:tbl>
      <w:tblPr>
        <w:tblStyle w:val="TableGrid"/>
        <w:tblW w:w="0" w:type="auto"/>
        <w:tblInd w:w="57" w:type="dxa"/>
        <w:tblLook w:val="04A0" w:firstRow="1" w:lastRow="0" w:firstColumn="1" w:lastColumn="0" w:noHBand="0" w:noVBand="1"/>
      </w:tblPr>
      <w:tblGrid>
        <w:gridCol w:w="9003"/>
      </w:tblGrid>
      <w:tr w:rsidR="0046617F" w14:paraId="378A23EE" w14:textId="77777777" w:rsidTr="0046617F">
        <w:tc>
          <w:tcPr>
            <w:tcW w:w="9060" w:type="dxa"/>
          </w:tcPr>
          <w:p w14:paraId="63F7E146" w14:textId="6C3E459A" w:rsidR="0046617F" w:rsidRDefault="0046617F" w:rsidP="0046617F">
            <w:pPr>
              <w:pStyle w:val="EFtextestandard"/>
            </w:pPr>
            <w:proofErr w:type="gramStart"/>
            <w:r>
              <w:t>url</w:t>
            </w:r>
            <w:proofErr w:type="gramEnd"/>
            <w:r>
              <w:t xml:space="preserve"> = http://rules.emergingthreats.net/open-nogpl/snort-2.8.4/emerging.rules.tar.gz</w:t>
            </w:r>
          </w:p>
        </w:tc>
      </w:tr>
    </w:tbl>
    <w:p w14:paraId="3D59AEA6" w14:textId="77777777" w:rsidR="0046617F" w:rsidRDefault="0046617F" w:rsidP="0046617F">
      <w:pPr>
        <w:pStyle w:val="EFtextestandard"/>
      </w:pPr>
    </w:p>
    <w:p w14:paraId="0712A3B0" w14:textId="77777777" w:rsidR="0046617F" w:rsidRDefault="0046617F" w:rsidP="0046617F">
      <w:pPr>
        <w:pStyle w:val="EFtextestandard"/>
      </w:pPr>
      <w:r>
        <w:t xml:space="preserve">Cette commande peut nécessiter une adaptation en fonction de la version de </w:t>
      </w:r>
      <w:proofErr w:type="spellStart"/>
      <w:r>
        <w:t>snort</w:t>
      </w:r>
      <w:proofErr w:type="spellEnd"/>
      <w:r>
        <w:t>. Cette version s'obtient à l'aide de</w:t>
      </w:r>
    </w:p>
    <w:p w14:paraId="1139C2A6" w14:textId="5257A2F0" w:rsidR="0046617F" w:rsidRDefault="0046617F" w:rsidP="0046617F">
      <w:pPr>
        <w:pStyle w:val="CLI"/>
      </w:pPr>
      <w:r>
        <w:t xml:space="preserve"> </w:t>
      </w:r>
      <w:proofErr w:type="spellStart"/>
      <w:proofErr w:type="gramStart"/>
      <w:r>
        <w:t>snort</w:t>
      </w:r>
      <w:proofErr w:type="spellEnd"/>
      <w:proofErr w:type="gramEnd"/>
      <w:r>
        <w:t xml:space="preserve"> -v</w:t>
      </w:r>
    </w:p>
    <w:p w14:paraId="5C04392F" w14:textId="77777777" w:rsidR="0046617F" w:rsidRDefault="0046617F" w:rsidP="0046617F">
      <w:pPr>
        <w:pStyle w:val="EFtextestandard"/>
      </w:pPr>
      <w:r>
        <w:t>Puis</w:t>
      </w:r>
    </w:p>
    <w:p w14:paraId="6FED1D07" w14:textId="49713269" w:rsidR="0046617F" w:rsidRDefault="0046617F" w:rsidP="0046617F">
      <w:pPr>
        <w:pStyle w:val="CLI"/>
      </w:pPr>
      <w:proofErr w:type="spellStart"/>
      <w:proofErr w:type="gramStart"/>
      <w:r>
        <w:t>oinkmaster</w:t>
      </w:r>
      <w:proofErr w:type="spellEnd"/>
      <w:proofErr w:type="gramEnd"/>
      <w:r>
        <w:t xml:space="preserve"> -o /</w:t>
      </w:r>
      <w:proofErr w:type="spellStart"/>
      <w:r>
        <w:t>etc</w:t>
      </w:r>
      <w:proofErr w:type="spellEnd"/>
      <w:r>
        <w:t>/</w:t>
      </w:r>
      <w:proofErr w:type="spellStart"/>
      <w:r>
        <w:t>snort</w:t>
      </w:r>
      <w:proofErr w:type="spellEnd"/>
      <w:r>
        <w:t>/</w:t>
      </w:r>
      <w:proofErr w:type="spellStart"/>
      <w:r>
        <w:t>rules</w:t>
      </w:r>
      <w:proofErr w:type="spellEnd"/>
    </w:p>
    <w:p w14:paraId="71406B57" w14:textId="77777777" w:rsidR="0046617F" w:rsidRDefault="0046617F" w:rsidP="0046617F">
      <w:pPr>
        <w:pStyle w:val="EFtextestandard"/>
      </w:pPr>
    </w:p>
    <w:p w14:paraId="767F7902" w14:textId="7FDA356C" w:rsidR="0046617F" w:rsidRDefault="0046617F" w:rsidP="0046617F">
      <w:pPr>
        <w:pStyle w:val="EFtextestandard"/>
      </w:pPr>
      <w:r>
        <w:t>Si vous avez une erreur du type</w:t>
      </w:r>
    </w:p>
    <w:tbl>
      <w:tblPr>
        <w:tblStyle w:val="TableGrid"/>
        <w:tblW w:w="0" w:type="auto"/>
        <w:tblInd w:w="57" w:type="dxa"/>
        <w:tblLook w:val="04A0" w:firstRow="1" w:lastRow="0" w:firstColumn="1" w:lastColumn="0" w:noHBand="0" w:noVBand="1"/>
      </w:tblPr>
      <w:tblGrid>
        <w:gridCol w:w="9003"/>
      </w:tblGrid>
      <w:tr w:rsidR="0046617F" w14:paraId="76E607B9" w14:textId="77777777" w:rsidTr="0046617F">
        <w:tc>
          <w:tcPr>
            <w:tcW w:w="9060" w:type="dxa"/>
          </w:tcPr>
          <w:p w14:paraId="3A76B40C" w14:textId="33E3D925" w:rsidR="0046617F" w:rsidRDefault="0046617F" w:rsidP="0046617F">
            <w:pPr>
              <w:pStyle w:val="EFtextestandard"/>
            </w:pPr>
            <w:r>
              <w:t>/</w:t>
            </w:r>
            <w:proofErr w:type="spellStart"/>
            <w:r>
              <w:t>usr</w:t>
            </w:r>
            <w:proofErr w:type="spellEnd"/>
            <w:r>
              <w:t>/</w:t>
            </w:r>
            <w:proofErr w:type="spellStart"/>
            <w:r>
              <w:t>sbin</w:t>
            </w:r>
            <w:proofErr w:type="spellEnd"/>
            <w:r>
              <w:t>/</w:t>
            </w:r>
            <w:proofErr w:type="spellStart"/>
            <w:proofErr w:type="gramStart"/>
            <w:r>
              <w:t>oinkmaster</w:t>
            </w:r>
            <w:proofErr w:type="spellEnd"/>
            <w:r>
              <w:t>:</w:t>
            </w:r>
            <w:proofErr w:type="gramEnd"/>
            <w:r>
              <w:t xml:space="preserve"> </w:t>
            </w:r>
            <w:proofErr w:type="spellStart"/>
            <w:r>
              <w:t>Error</w:t>
            </w:r>
            <w:proofErr w:type="spellEnd"/>
            <w:r>
              <w:t xml:space="preserve">: the </w:t>
            </w:r>
            <w:proofErr w:type="spellStart"/>
            <w:r>
              <w:t>temporary</w:t>
            </w:r>
            <w:proofErr w:type="spellEnd"/>
            <w:r>
              <w:t xml:space="preserve"> directory "/var/run/</w:t>
            </w:r>
            <w:proofErr w:type="spellStart"/>
            <w:r>
              <w:t>oinkmaster</w:t>
            </w:r>
            <w:proofErr w:type="spellEnd"/>
            <w:r>
              <w:t xml:space="preserve">" </w:t>
            </w:r>
            <w:proofErr w:type="spellStart"/>
            <w:r>
              <w:t>does</w:t>
            </w:r>
            <w:proofErr w:type="spellEnd"/>
            <w:r>
              <w:t xml:space="preserve"> not </w:t>
            </w:r>
            <w:proofErr w:type="spellStart"/>
            <w:r>
              <w:t>exist</w:t>
            </w:r>
            <w:proofErr w:type="spellEnd"/>
            <w:r>
              <w:t xml:space="preserve"> or </w:t>
            </w:r>
            <w:proofErr w:type="spellStart"/>
            <w:r>
              <w:t>isn't</w:t>
            </w:r>
            <w:proofErr w:type="spellEnd"/>
            <w:r>
              <w:t xml:space="preserve"> </w:t>
            </w:r>
            <w:proofErr w:type="spellStart"/>
            <w:r>
              <w:t>writable</w:t>
            </w:r>
            <w:proofErr w:type="spellEnd"/>
            <w:r>
              <w:t xml:space="preserve"> by </w:t>
            </w:r>
            <w:proofErr w:type="spellStart"/>
            <w:r>
              <w:t>you</w:t>
            </w:r>
            <w:proofErr w:type="spellEnd"/>
            <w:r>
              <w:t>.</w:t>
            </w:r>
          </w:p>
        </w:tc>
      </w:tr>
    </w:tbl>
    <w:p w14:paraId="781CCD00" w14:textId="77777777" w:rsidR="0046617F" w:rsidRDefault="0046617F" w:rsidP="0046617F">
      <w:pPr>
        <w:pStyle w:val="EFtextestandard"/>
      </w:pPr>
    </w:p>
    <w:p w14:paraId="05FECC30" w14:textId="77777777" w:rsidR="0046617F" w:rsidRDefault="0046617F" w:rsidP="0046617F">
      <w:pPr>
        <w:pStyle w:val="EFtextestandard"/>
      </w:pPr>
      <w:r>
        <w:t>Créez alors le dossier temporaire indiqué avec la commande</w:t>
      </w:r>
    </w:p>
    <w:p w14:paraId="5395F1C7" w14:textId="6900EC09" w:rsidR="0046617F" w:rsidRDefault="0046617F" w:rsidP="0046617F">
      <w:pPr>
        <w:pStyle w:val="CLI"/>
      </w:pPr>
      <w:proofErr w:type="spellStart"/>
      <w:proofErr w:type="gramStart"/>
      <w:r>
        <w:t>mkdir</w:t>
      </w:r>
      <w:proofErr w:type="spellEnd"/>
      <w:proofErr w:type="gramEnd"/>
      <w:r>
        <w:t xml:space="preserve"> /var/run/</w:t>
      </w:r>
      <w:proofErr w:type="spellStart"/>
      <w:r>
        <w:t>oinkmaster</w:t>
      </w:r>
      <w:proofErr w:type="spellEnd"/>
    </w:p>
    <w:p w14:paraId="4F3F3FA2" w14:textId="77777777" w:rsidR="0046617F" w:rsidRDefault="0046617F" w:rsidP="0046617F">
      <w:pPr>
        <w:pStyle w:val="EFtextestandard"/>
      </w:pPr>
    </w:p>
    <w:p w14:paraId="5DE91B90" w14:textId="14384F19" w:rsidR="0046617F" w:rsidRDefault="0046617F" w:rsidP="0046617F">
      <w:pPr>
        <w:pStyle w:val="EFtextestandard"/>
      </w:pPr>
      <w:r>
        <w:t xml:space="preserve">Puis relancez la commande </w:t>
      </w:r>
    </w:p>
    <w:p w14:paraId="3A694F63" w14:textId="4AF96D76" w:rsidR="0046617F" w:rsidRDefault="0046617F" w:rsidP="0046617F">
      <w:pPr>
        <w:pStyle w:val="CLI"/>
      </w:pPr>
      <w:proofErr w:type="spellStart"/>
      <w:proofErr w:type="gramStart"/>
      <w:r>
        <w:t>oinkmaster</w:t>
      </w:r>
      <w:proofErr w:type="spellEnd"/>
      <w:proofErr w:type="gramEnd"/>
      <w:r>
        <w:t xml:space="preserve"> -o /</w:t>
      </w:r>
      <w:proofErr w:type="spellStart"/>
      <w:r>
        <w:t>etc</w:t>
      </w:r>
      <w:proofErr w:type="spellEnd"/>
      <w:r>
        <w:t>/</w:t>
      </w:r>
      <w:proofErr w:type="spellStart"/>
      <w:r>
        <w:t>snort</w:t>
      </w:r>
      <w:proofErr w:type="spellEnd"/>
      <w:r>
        <w:t>/</w:t>
      </w:r>
      <w:proofErr w:type="spellStart"/>
      <w:r>
        <w:t>rules</w:t>
      </w:r>
      <w:proofErr w:type="spellEnd"/>
    </w:p>
    <w:p w14:paraId="707DE3ED" w14:textId="77777777" w:rsidR="0046617F" w:rsidRDefault="0046617F" w:rsidP="0046617F">
      <w:pPr>
        <w:pStyle w:val="EFtextestandard"/>
      </w:pPr>
    </w:p>
    <w:p w14:paraId="1D7D1649" w14:textId="0DD64767" w:rsidR="0046617F" w:rsidRDefault="0046617F" w:rsidP="0046617F">
      <w:pPr>
        <w:pStyle w:val="EFtextestandard"/>
      </w:pPr>
      <w:r>
        <w:t>Il faudra pour finir, éditer un dernier fichier</w:t>
      </w:r>
    </w:p>
    <w:p w14:paraId="020CBAEA" w14:textId="2E785C73" w:rsidR="0046617F" w:rsidRDefault="0046617F" w:rsidP="0046617F">
      <w:pPr>
        <w:pStyle w:val="CLI"/>
      </w:pPr>
      <w:proofErr w:type="gramStart"/>
      <w:r>
        <w:t>nano</w:t>
      </w:r>
      <w:proofErr w:type="gramEnd"/>
      <w:r>
        <w:t xml:space="preserve"> /</w:t>
      </w:r>
      <w:proofErr w:type="spellStart"/>
      <w:r>
        <w:t>etc</w:t>
      </w:r>
      <w:proofErr w:type="spellEnd"/>
      <w:r>
        <w:t>/</w:t>
      </w:r>
      <w:proofErr w:type="spellStart"/>
      <w:r>
        <w:t>snort</w:t>
      </w:r>
      <w:proofErr w:type="spellEnd"/>
      <w:r>
        <w:t>/</w:t>
      </w:r>
      <w:proofErr w:type="spellStart"/>
      <w:r>
        <w:t>snort.conf</w:t>
      </w:r>
      <w:proofErr w:type="spellEnd"/>
    </w:p>
    <w:p w14:paraId="502E4F72" w14:textId="77777777" w:rsidR="0046617F" w:rsidRDefault="0046617F" w:rsidP="0046617F">
      <w:pPr>
        <w:pStyle w:val="EFtextestandard"/>
      </w:pPr>
      <w:r>
        <w:br w:type="column"/>
      </w:r>
      <w:r>
        <w:lastRenderedPageBreak/>
        <w:t>Et commenter quelques règles, pour en savoir plus concernant le blocage de certaines règles :</w:t>
      </w:r>
    </w:p>
    <w:p w14:paraId="1BAAA0C2" w14:textId="20BA8212" w:rsidR="0046617F" w:rsidRDefault="0046617F" w:rsidP="0046617F">
      <w:pPr>
        <w:pStyle w:val="EFtextestandard"/>
      </w:pPr>
      <w:proofErr w:type="spellStart"/>
      <w:r>
        <w:t>Snort</w:t>
      </w:r>
      <w:proofErr w:type="spellEnd"/>
      <w:r>
        <w:t xml:space="preserve"> - Network Intrusion </w:t>
      </w:r>
      <w:proofErr w:type="spellStart"/>
      <w:r>
        <w:t>Detection</w:t>
      </w:r>
      <w:proofErr w:type="spellEnd"/>
      <w:r>
        <w:t xml:space="preserve"> &amp; Prevention System</w:t>
      </w:r>
    </w:p>
    <w:p w14:paraId="2E1C9D9E" w14:textId="77777777" w:rsidR="0046617F" w:rsidRDefault="0046617F" w:rsidP="0046617F">
      <w:pPr>
        <w:pStyle w:val="EFtextestandard"/>
      </w:pPr>
    </w:p>
    <w:tbl>
      <w:tblPr>
        <w:tblStyle w:val="TableGrid"/>
        <w:tblW w:w="0" w:type="auto"/>
        <w:tblInd w:w="57" w:type="dxa"/>
        <w:tblLook w:val="04A0" w:firstRow="1" w:lastRow="0" w:firstColumn="1" w:lastColumn="0" w:noHBand="0" w:noVBand="1"/>
      </w:tblPr>
      <w:tblGrid>
        <w:gridCol w:w="9003"/>
      </w:tblGrid>
      <w:tr w:rsidR="0046617F" w14:paraId="5B362114" w14:textId="77777777" w:rsidTr="0046617F">
        <w:tc>
          <w:tcPr>
            <w:tcW w:w="9060" w:type="dxa"/>
          </w:tcPr>
          <w:p w14:paraId="35F30149" w14:textId="77777777" w:rsidR="0046617F" w:rsidRDefault="0046617F" w:rsidP="0046617F">
            <w:pPr>
              <w:pStyle w:val="EFtextestandard"/>
            </w:pPr>
            <w:r>
              <w:t>#include $RULE_PATH/</w:t>
            </w:r>
            <w:proofErr w:type="spellStart"/>
            <w:r>
              <w:t>emerging-botcc-BLOCK.rules</w:t>
            </w:r>
            <w:proofErr w:type="spellEnd"/>
          </w:p>
          <w:p w14:paraId="46850BEF" w14:textId="77777777" w:rsidR="0046617F" w:rsidRDefault="0046617F" w:rsidP="0046617F">
            <w:pPr>
              <w:pStyle w:val="EFtextestandard"/>
            </w:pPr>
            <w:r>
              <w:t>#include $RULE_PATH/</w:t>
            </w:r>
            <w:proofErr w:type="spellStart"/>
            <w:r>
              <w:t>emerging-compromised-BLOCK.rules</w:t>
            </w:r>
            <w:proofErr w:type="spellEnd"/>
          </w:p>
          <w:p w14:paraId="7927B56C" w14:textId="77777777" w:rsidR="0046617F" w:rsidRDefault="0046617F" w:rsidP="0046617F">
            <w:pPr>
              <w:pStyle w:val="EFtextestandard"/>
            </w:pPr>
            <w:r>
              <w:t>#include $RULE_PATH/</w:t>
            </w:r>
            <w:proofErr w:type="spellStart"/>
            <w:r>
              <w:t>emerging</w:t>
            </w:r>
            <w:proofErr w:type="spellEnd"/>
            <w:r>
              <w:t>-drop-</w:t>
            </w:r>
            <w:proofErr w:type="spellStart"/>
            <w:r>
              <w:t>BLOCK.rules</w:t>
            </w:r>
            <w:proofErr w:type="spellEnd"/>
          </w:p>
          <w:p w14:paraId="0367FC21" w14:textId="77777777" w:rsidR="0046617F" w:rsidRDefault="0046617F" w:rsidP="0046617F">
            <w:pPr>
              <w:pStyle w:val="EFtextestandard"/>
            </w:pPr>
            <w:r>
              <w:t>#include $RULE_PATH/</w:t>
            </w:r>
            <w:proofErr w:type="spellStart"/>
            <w:r>
              <w:t>emerging-dshield-BLOCK.rules</w:t>
            </w:r>
            <w:proofErr w:type="spellEnd"/>
          </w:p>
          <w:p w14:paraId="47403642" w14:textId="77777777" w:rsidR="0046617F" w:rsidRDefault="0046617F" w:rsidP="0046617F">
            <w:pPr>
              <w:pStyle w:val="EFtextestandard"/>
            </w:pPr>
            <w:r>
              <w:t>#include $RULE_PATH/</w:t>
            </w:r>
            <w:proofErr w:type="spellStart"/>
            <w:r>
              <w:t>emerging-rbn-BLOCK.rules</w:t>
            </w:r>
            <w:proofErr w:type="spellEnd"/>
          </w:p>
          <w:p w14:paraId="056E6BA1" w14:textId="77777777" w:rsidR="0046617F" w:rsidRDefault="0046617F" w:rsidP="0046617F">
            <w:pPr>
              <w:pStyle w:val="EFtextestandard"/>
            </w:pPr>
            <w:r>
              <w:t>#include $RULE_PATH/</w:t>
            </w:r>
            <w:proofErr w:type="spellStart"/>
            <w:r>
              <w:t>emerging-sid-msg.map</w:t>
            </w:r>
            <w:proofErr w:type="spellEnd"/>
          </w:p>
          <w:p w14:paraId="4CFB2E90" w14:textId="54A25F89" w:rsidR="0046617F" w:rsidRDefault="0046617F" w:rsidP="0046617F">
            <w:pPr>
              <w:pStyle w:val="EFtextestandard"/>
            </w:pPr>
            <w:r>
              <w:t>#include $RULE_PATH/emerging-sid-msg.map.txt</w:t>
            </w:r>
          </w:p>
        </w:tc>
      </w:tr>
    </w:tbl>
    <w:p w14:paraId="055E8D1E" w14:textId="77777777" w:rsidR="00ED5760" w:rsidRDefault="00ED5760" w:rsidP="0046617F">
      <w:pPr>
        <w:pStyle w:val="EFtextestandard"/>
        <w:ind w:left="0"/>
      </w:pPr>
    </w:p>
    <w:p w14:paraId="75FEF640" w14:textId="5D46EF7E" w:rsidR="0046617F" w:rsidRDefault="0046617F" w:rsidP="0046617F">
      <w:pPr>
        <w:pStyle w:val="EFtextestandard"/>
        <w:ind w:left="0"/>
      </w:pPr>
      <w:proofErr w:type="spellStart"/>
      <w:r>
        <w:t>Snort</w:t>
      </w:r>
      <w:proofErr w:type="spellEnd"/>
      <w:r>
        <w:t xml:space="preserve"> est maintenant installé et configuré, nous pouvons le démarrer</w:t>
      </w:r>
    </w:p>
    <w:p w14:paraId="5D8C0F8D" w14:textId="77777777" w:rsidR="0046617F" w:rsidRDefault="0046617F" w:rsidP="0046617F">
      <w:pPr>
        <w:pStyle w:val="EFtextestandard"/>
        <w:ind w:left="0"/>
      </w:pPr>
    </w:p>
    <w:p w14:paraId="5139F899" w14:textId="77777777" w:rsidR="0046617F" w:rsidRDefault="0046617F" w:rsidP="0046617F">
      <w:pPr>
        <w:pStyle w:val="CLI"/>
      </w:pPr>
      <w:r>
        <w:t>/</w:t>
      </w:r>
      <w:proofErr w:type="spellStart"/>
      <w:r>
        <w:t>etc</w:t>
      </w:r>
      <w:proofErr w:type="spellEnd"/>
      <w:r>
        <w:t>/</w:t>
      </w:r>
      <w:proofErr w:type="spellStart"/>
      <w:proofErr w:type="gramStart"/>
      <w:r>
        <w:t>init.d</w:t>
      </w:r>
      <w:proofErr w:type="spellEnd"/>
      <w:proofErr w:type="gramEnd"/>
      <w:r>
        <w:t>/</w:t>
      </w:r>
      <w:proofErr w:type="spellStart"/>
      <w:r>
        <w:t>snort</w:t>
      </w:r>
      <w:proofErr w:type="spellEnd"/>
      <w:r>
        <w:t xml:space="preserve"> start</w:t>
      </w:r>
    </w:p>
    <w:p w14:paraId="29917611" w14:textId="30B63215" w:rsidR="0046617F" w:rsidRDefault="0046617F" w:rsidP="00ED5760">
      <w:pPr>
        <w:pStyle w:val="EFmoduletitre"/>
      </w:pPr>
      <w:r>
        <w:br w:type="column"/>
      </w:r>
      <w:bookmarkStart w:id="17" w:name="_Toc110600251"/>
      <w:proofErr w:type="spellStart"/>
      <w:r>
        <w:lastRenderedPageBreak/>
        <w:t>Rkhunter</w:t>
      </w:r>
      <w:bookmarkEnd w:id="17"/>
      <w:proofErr w:type="spellEnd"/>
    </w:p>
    <w:p w14:paraId="6A971015" w14:textId="77777777" w:rsidR="0046617F" w:rsidRDefault="0046617F" w:rsidP="0046617F">
      <w:pPr>
        <w:pStyle w:val="EFtextestandard"/>
      </w:pPr>
      <w:r>
        <w:t>Dernier volet de cette section intrusion, les backdoors.</w:t>
      </w:r>
    </w:p>
    <w:p w14:paraId="1D5C1BB4" w14:textId="77777777" w:rsidR="00ED5760" w:rsidRDefault="0046617F" w:rsidP="0046617F">
      <w:pPr>
        <w:pStyle w:val="EFtextestandard"/>
      </w:pPr>
      <w:r>
        <w:t xml:space="preserve">Si par malheur un attaquant arrive à prendre possession de votre machine, il y a fort à parier qu’il y laisse une backdoor (porte dérobée) qui lui permettrait d’en reprendre le contrôle plus tard, ainsi qu’un rootkit pour la dissimuler : l’attaquant maintient ainsi un accès frauduleux à votre machine. </w:t>
      </w:r>
    </w:p>
    <w:p w14:paraId="4050F77B" w14:textId="6F79591A" w:rsidR="0046617F" w:rsidRDefault="0046617F" w:rsidP="0046617F">
      <w:pPr>
        <w:pStyle w:val="EFtextestandard"/>
      </w:pPr>
      <w:proofErr w:type="spellStart"/>
      <w:r>
        <w:t>Rkhunter</w:t>
      </w:r>
      <w:proofErr w:type="spellEnd"/>
      <w:r>
        <w:t xml:space="preserve"> est un utilitaire qui est chargé de détecter d’éventuels rootkits sur votre serveur. Il est relativement léger (s’exécute une fois par jour par défaut.</w:t>
      </w:r>
    </w:p>
    <w:p w14:paraId="3F762FCC" w14:textId="77777777" w:rsidR="0046617F" w:rsidRDefault="0046617F" w:rsidP="0046617F">
      <w:pPr>
        <w:pStyle w:val="EFtextestandard"/>
      </w:pPr>
    </w:p>
    <w:p w14:paraId="7D32FB34" w14:textId="1027CFAF" w:rsidR="0046617F" w:rsidRDefault="0046617F" w:rsidP="0046617F">
      <w:pPr>
        <w:pStyle w:val="EFtiquette"/>
      </w:pPr>
      <w:bookmarkStart w:id="18" w:name="_Toc110600252"/>
      <w:r>
        <w:t xml:space="preserve">Installation et configuration de </w:t>
      </w:r>
      <w:proofErr w:type="spellStart"/>
      <w:r>
        <w:t>Rkhunter</w:t>
      </w:r>
      <w:bookmarkEnd w:id="18"/>
      <w:proofErr w:type="spellEnd"/>
    </w:p>
    <w:p w14:paraId="62572DFC" w14:textId="77777777" w:rsidR="0046617F" w:rsidRPr="0046617F" w:rsidRDefault="0046617F" w:rsidP="0046617F">
      <w:pPr>
        <w:pStyle w:val="EFtextestandard"/>
      </w:pPr>
    </w:p>
    <w:p w14:paraId="27DBEBB5" w14:textId="77777777" w:rsidR="0046617F" w:rsidRDefault="0046617F" w:rsidP="0046617F">
      <w:pPr>
        <w:pStyle w:val="CLI"/>
      </w:pPr>
      <w:proofErr w:type="spellStart"/>
      <w:proofErr w:type="gramStart"/>
      <w:r>
        <w:t>apt</w:t>
      </w:r>
      <w:proofErr w:type="spellEnd"/>
      <w:proofErr w:type="gramEnd"/>
      <w:r>
        <w:t xml:space="preserve"> </w:t>
      </w:r>
      <w:proofErr w:type="spellStart"/>
      <w:r>
        <w:t>install</w:t>
      </w:r>
      <w:proofErr w:type="spellEnd"/>
      <w:r>
        <w:t xml:space="preserve"> </w:t>
      </w:r>
      <w:proofErr w:type="spellStart"/>
      <w:r>
        <w:t>rkhunter</w:t>
      </w:r>
      <w:proofErr w:type="spellEnd"/>
    </w:p>
    <w:p w14:paraId="3AEE554C" w14:textId="77777777" w:rsidR="0046617F" w:rsidRDefault="0046617F" w:rsidP="0046617F">
      <w:pPr>
        <w:pStyle w:val="EFtextestandard"/>
      </w:pPr>
      <w:r>
        <w:t>Puis nous allons modifier la configuration</w:t>
      </w:r>
    </w:p>
    <w:p w14:paraId="644B1694" w14:textId="77777777" w:rsidR="0046617F" w:rsidRDefault="0046617F" w:rsidP="0046617F">
      <w:pPr>
        <w:pStyle w:val="CLI"/>
      </w:pPr>
      <w:proofErr w:type="gramStart"/>
      <w:r>
        <w:t>nano</w:t>
      </w:r>
      <w:proofErr w:type="gramEnd"/>
      <w:r>
        <w:t xml:space="preserve"> /</w:t>
      </w:r>
      <w:proofErr w:type="spellStart"/>
      <w:r>
        <w:t>etc</w:t>
      </w:r>
      <w:proofErr w:type="spellEnd"/>
      <w:r>
        <w:t>/default/</w:t>
      </w:r>
      <w:proofErr w:type="spellStart"/>
      <w:r>
        <w:t>rkhunter</w:t>
      </w:r>
      <w:proofErr w:type="spellEnd"/>
    </w:p>
    <w:p w14:paraId="3ACAA73F" w14:textId="62F3575D" w:rsidR="00ED5760" w:rsidRDefault="00ED5760" w:rsidP="0046617F">
      <w:pPr>
        <w:pStyle w:val="EFtextestandard"/>
      </w:pPr>
    </w:p>
    <w:tbl>
      <w:tblPr>
        <w:tblStyle w:val="TableGrid"/>
        <w:tblW w:w="0" w:type="auto"/>
        <w:tblInd w:w="57" w:type="dxa"/>
        <w:tblLook w:val="04A0" w:firstRow="1" w:lastRow="0" w:firstColumn="1" w:lastColumn="0" w:noHBand="0" w:noVBand="1"/>
      </w:tblPr>
      <w:tblGrid>
        <w:gridCol w:w="9003"/>
      </w:tblGrid>
      <w:tr w:rsidR="00ED5760" w14:paraId="60E0D4C4" w14:textId="77777777" w:rsidTr="00ED5760">
        <w:tc>
          <w:tcPr>
            <w:tcW w:w="9060" w:type="dxa"/>
          </w:tcPr>
          <w:p w14:paraId="2E91AFB2" w14:textId="77777777" w:rsidR="00ED5760" w:rsidRDefault="00ED5760" w:rsidP="00ED5760">
            <w:pPr>
              <w:pStyle w:val="EFtextestandard"/>
            </w:pPr>
            <w:r>
              <w:t xml:space="preserve">REPORT_EMAIL (indiquez un mail pour recevoir des alertes de </w:t>
            </w:r>
            <w:proofErr w:type="spellStart"/>
            <w:r>
              <w:t>Rkhunter</w:t>
            </w:r>
            <w:proofErr w:type="spellEnd"/>
            <w:r>
              <w:t>)</w:t>
            </w:r>
          </w:p>
          <w:p w14:paraId="1B066F19" w14:textId="58CD97C8" w:rsidR="00ED5760" w:rsidRDefault="00ED5760" w:rsidP="00ED5760">
            <w:pPr>
              <w:pStyle w:val="EFtextestandard"/>
            </w:pPr>
            <w:r>
              <w:t xml:space="preserve">CRON_DAILY_RUN (mettez « yes » pour une vérification quotidienne de votre machine via un </w:t>
            </w:r>
            <w:proofErr w:type="spellStart"/>
            <w:r>
              <w:t>cron</w:t>
            </w:r>
            <w:proofErr w:type="spellEnd"/>
            <w:r>
              <w:t>).</w:t>
            </w:r>
          </w:p>
        </w:tc>
      </w:tr>
    </w:tbl>
    <w:p w14:paraId="2C6B63CD" w14:textId="77777777" w:rsidR="00ED5760" w:rsidRDefault="00ED5760" w:rsidP="0046617F">
      <w:pPr>
        <w:pStyle w:val="EFtextestandard"/>
      </w:pPr>
    </w:p>
    <w:p w14:paraId="6DABD337" w14:textId="5333207A" w:rsidR="00ED5760" w:rsidRDefault="0046617F" w:rsidP="0046617F">
      <w:pPr>
        <w:pStyle w:val="EFtextestandard"/>
        <w:ind w:left="0"/>
      </w:pPr>
      <w:proofErr w:type="spellStart"/>
      <w:r>
        <w:t>Rkhunter</w:t>
      </w:r>
      <w:proofErr w:type="spellEnd"/>
      <w:r>
        <w:t xml:space="preserve"> se trompe parfois en déclarant comme infectés des fichiers sains (« faux positifs »), donc il faut être critique à l’égard des rapports. Par contre, s’il s’avère que l’alerte est justifiée, cela signifie que vous avez un rootkit ainsi qu’une faille de sécurité qui a été découverte et exploitée.</w:t>
      </w:r>
    </w:p>
    <w:p w14:paraId="72416E58" w14:textId="6B7994B5" w:rsidR="0046617F" w:rsidRDefault="00ED5760" w:rsidP="00ED5760">
      <w:pPr>
        <w:pStyle w:val="EF-chapitretitre"/>
      </w:pPr>
      <w:r>
        <w:br w:type="column"/>
      </w:r>
      <w:bookmarkStart w:id="19" w:name="_Toc110600253"/>
      <w:r>
        <w:lastRenderedPageBreak/>
        <w:t>Surveiller les logs</w:t>
      </w:r>
      <w:bookmarkEnd w:id="19"/>
    </w:p>
    <w:p w14:paraId="324AD559" w14:textId="09F8C53C" w:rsidR="00ED5760" w:rsidRDefault="00ED5760" w:rsidP="00ED5760">
      <w:pPr>
        <w:pStyle w:val="EFmoduletitre"/>
        <w:numPr>
          <w:ilvl w:val="0"/>
          <w:numId w:val="0"/>
        </w:numPr>
        <w:ind w:left="340"/>
      </w:pPr>
    </w:p>
    <w:p w14:paraId="2FBFEF80" w14:textId="77777777" w:rsidR="00ED5760" w:rsidRDefault="00ED5760" w:rsidP="00ED5760">
      <w:pPr>
        <w:pStyle w:val="EFtextestandard"/>
      </w:pPr>
      <w:r>
        <w:t>La plupart des logiciels cités plus haut vous enverront des notifications par mail en cas d’alerte. Cependant, surveiller les logs est important, car ils reflètent la « vie » de votre serveur. Les logs les plus intéressants sont notamment</w:t>
      </w:r>
    </w:p>
    <w:p w14:paraId="7153D3D8" w14:textId="77777777" w:rsidR="00ED5760" w:rsidRDefault="00ED5760" w:rsidP="00ED5760">
      <w:pPr>
        <w:pStyle w:val="EFtextestandard"/>
      </w:pPr>
      <w:r>
        <w:t xml:space="preserve">• /var/log/auth.log qui contient toutes les tentatives d’accès au serveur. Il peut être utile de filtrer le contenu, par exemple : cat /var/log/auth.log | </w:t>
      </w:r>
      <w:proofErr w:type="spellStart"/>
      <w:r>
        <w:t>grep</w:t>
      </w:r>
      <w:proofErr w:type="spellEnd"/>
      <w:r>
        <w:t xml:space="preserve"> </w:t>
      </w:r>
      <w:proofErr w:type="spellStart"/>
      <w:r>
        <w:t>authentication</w:t>
      </w:r>
      <w:proofErr w:type="spellEnd"/>
      <w:r>
        <w:t xml:space="preserve"> </w:t>
      </w:r>
      <w:proofErr w:type="spellStart"/>
      <w:r>
        <w:t>failure</w:t>
      </w:r>
      <w:proofErr w:type="spellEnd"/>
    </w:p>
    <w:p w14:paraId="37F2F736" w14:textId="77777777" w:rsidR="00ED5760" w:rsidRDefault="00ED5760" w:rsidP="00ED5760">
      <w:pPr>
        <w:pStyle w:val="EFtextestandard"/>
      </w:pPr>
      <w:r>
        <w:t>• /var/log/message et /var/log/</w:t>
      </w:r>
      <w:proofErr w:type="spellStart"/>
      <w:r>
        <w:t>syslog</w:t>
      </w:r>
      <w:proofErr w:type="spellEnd"/>
      <w:r>
        <w:t xml:space="preserve"> contient un peu de tout (erreurs, bugs, informations, </w:t>
      </w:r>
      <w:proofErr w:type="spellStart"/>
      <w:r>
        <w:t>etc</w:t>
      </w:r>
      <w:proofErr w:type="spellEnd"/>
      <w:r>
        <w:t>)</w:t>
      </w:r>
    </w:p>
    <w:p w14:paraId="7F02A243" w14:textId="77777777" w:rsidR="00ED5760" w:rsidRDefault="00ED5760" w:rsidP="00ED5760">
      <w:pPr>
        <w:pStyle w:val="EFtextestandard"/>
      </w:pPr>
      <w:r>
        <w:t xml:space="preserve">• /var/log/fail2ban est le log d’alerte de fail2ban. Cherchez notamment : cat /var/log/fail2ban | </w:t>
      </w:r>
      <w:proofErr w:type="spellStart"/>
      <w:r>
        <w:t>grep</w:t>
      </w:r>
      <w:proofErr w:type="spellEnd"/>
      <w:r>
        <w:t xml:space="preserve"> ban</w:t>
      </w:r>
    </w:p>
    <w:p w14:paraId="2317E7C4" w14:textId="77777777" w:rsidR="00ED5760" w:rsidRDefault="00ED5760" w:rsidP="00ED5760">
      <w:pPr>
        <w:pStyle w:val="EFtextestandard"/>
      </w:pPr>
      <w:r>
        <w:t>• /var/log/</w:t>
      </w:r>
      <w:proofErr w:type="spellStart"/>
      <w:r>
        <w:t>snort</w:t>
      </w:r>
      <w:proofErr w:type="spellEnd"/>
      <w:r>
        <w:t>/</w:t>
      </w:r>
      <w:proofErr w:type="spellStart"/>
      <w:r>
        <w:t>alert</w:t>
      </w:r>
      <w:proofErr w:type="spellEnd"/>
      <w:r>
        <w:t xml:space="preserve"> vous indiquera les logs d’alertes de </w:t>
      </w:r>
      <w:proofErr w:type="spellStart"/>
      <w:r>
        <w:t>Snort</w:t>
      </w:r>
      <w:proofErr w:type="spellEnd"/>
    </w:p>
    <w:p w14:paraId="672314C1" w14:textId="08BADE96" w:rsidR="00ED5760" w:rsidRDefault="00ED5760" w:rsidP="00ED5760">
      <w:pPr>
        <w:pStyle w:val="EFtextestandard"/>
      </w:pPr>
      <w:r>
        <w:t>• /var/log/</w:t>
      </w:r>
      <w:proofErr w:type="spellStart"/>
      <w:r>
        <w:t>rkhunter</w:t>
      </w:r>
      <w:proofErr w:type="spellEnd"/>
      <w:r>
        <w:t xml:space="preserve"> pour voir les rapports quotidiens de </w:t>
      </w:r>
      <w:proofErr w:type="spellStart"/>
      <w:r>
        <w:t>Rkhunter</w:t>
      </w:r>
      <w:proofErr w:type="spellEnd"/>
      <w:r>
        <w:t>, attention aux erreurs trouvées (même si le risque de faux positifs existe ici).</w:t>
      </w:r>
    </w:p>
    <w:p w14:paraId="03F9CBE1" w14:textId="77777777" w:rsidR="00B91C2D" w:rsidRDefault="00B91C2D" w:rsidP="00ED5760">
      <w:pPr>
        <w:pStyle w:val="EFtextestandard"/>
      </w:pPr>
    </w:p>
    <w:p w14:paraId="47E0260D" w14:textId="2CD7B61A" w:rsidR="00ED5760" w:rsidRDefault="00ED5760" w:rsidP="00ED5760">
      <w:pPr>
        <w:pStyle w:val="EFmoduletitre"/>
      </w:pPr>
      <w:bookmarkStart w:id="20" w:name="_Toc110600254"/>
      <w:proofErr w:type="spellStart"/>
      <w:r>
        <w:t>Logwatch</w:t>
      </w:r>
      <w:bookmarkEnd w:id="20"/>
      <w:proofErr w:type="spellEnd"/>
    </w:p>
    <w:p w14:paraId="7D2096D0" w14:textId="3B6A112A" w:rsidR="00ED5760" w:rsidRDefault="00ED5760" w:rsidP="00ED5760">
      <w:pPr>
        <w:pStyle w:val="EFtextestandard"/>
      </w:pPr>
      <w:r>
        <w:t xml:space="preserve">Il est aussi possible d’utiliser des utilitaires qui vous simplifient un peu ce travail de lecture des logs. </w:t>
      </w:r>
      <w:proofErr w:type="spellStart"/>
      <w:r>
        <w:t>Logwatch</w:t>
      </w:r>
      <w:proofErr w:type="spellEnd"/>
      <w:r>
        <w:t xml:space="preserve"> notamment permet de résumer plusieurs logs afin de ne vous retourner que des anomalies si possibles.</w:t>
      </w:r>
    </w:p>
    <w:p w14:paraId="6F21420F" w14:textId="77777777" w:rsidR="00ED5760" w:rsidRDefault="00ED5760" w:rsidP="00ED5760">
      <w:pPr>
        <w:pStyle w:val="EFtextestandard"/>
      </w:pPr>
    </w:p>
    <w:p w14:paraId="66469E73" w14:textId="3509AA01" w:rsidR="00ED5760" w:rsidRDefault="00ED5760" w:rsidP="00ED5760">
      <w:pPr>
        <w:pStyle w:val="EFtiquette"/>
      </w:pPr>
      <w:bookmarkStart w:id="21" w:name="_Toc110600255"/>
      <w:r>
        <w:t xml:space="preserve">Installation et configuration de </w:t>
      </w:r>
      <w:proofErr w:type="spellStart"/>
      <w:r>
        <w:t>Logwatch</w:t>
      </w:r>
      <w:bookmarkEnd w:id="21"/>
      <w:proofErr w:type="spellEnd"/>
    </w:p>
    <w:p w14:paraId="4ECBB457" w14:textId="77777777" w:rsidR="00ED5760" w:rsidRDefault="00ED5760" w:rsidP="00ED5760">
      <w:pPr>
        <w:pStyle w:val="EFtextestandard"/>
      </w:pPr>
    </w:p>
    <w:p w14:paraId="3AE86B88" w14:textId="77777777" w:rsidR="00ED5760" w:rsidRDefault="00ED5760" w:rsidP="00ED5760">
      <w:pPr>
        <w:pStyle w:val="CLI"/>
      </w:pPr>
      <w:proofErr w:type="spellStart"/>
      <w:proofErr w:type="gramStart"/>
      <w:r>
        <w:t>apt</w:t>
      </w:r>
      <w:proofErr w:type="spellEnd"/>
      <w:proofErr w:type="gramEnd"/>
      <w:r>
        <w:t xml:space="preserve"> </w:t>
      </w:r>
      <w:proofErr w:type="spellStart"/>
      <w:r>
        <w:t>install</w:t>
      </w:r>
      <w:proofErr w:type="spellEnd"/>
      <w:r>
        <w:t xml:space="preserve"> </w:t>
      </w:r>
      <w:proofErr w:type="spellStart"/>
      <w:r>
        <w:t>logwatch</w:t>
      </w:r>
      <w:proofErr w:type="spellEnd"/>
      <w:r>
        <w:t xml:space="preserve"> </w:t>
      </w:r>
    </w:p>
    <w:p w14:paraId="3E398967" w14:textId="12B167D1" w:rsidR="00ED5760" w:rsidRDefault="00ED5760" w:rsidP="00ED5760">
      <w:pPr>
        <w:pStyle w:val="CLI"/>
      </w:pPr>
      <w:proofErr w:type="gramStart"/>
      <w:r>
        <w:t>nano</w:t>
      </w:r>
      <w:proofErr w:type="gramEnd"/>
      <w:r>
        <w:t xml:space="preserve"> /</w:t>
      </w:r>
      <w:proofErr w:type="spellStart"/>
      <w:r>
        <w:t>usr</w:t>
      </w:r>
      <w:proofErr w:type="spellEnd"/>
      <w:r>
        <w:t>/</w:t>
      </w:r>
      <w:proofErr w:type="spellStart"/>
      <w:r>
        <w:t>share</w:t>
      </w:r>
      <w:proofErr w:type="spellEnd"/>
      <w:r>
        <w:t>/</w:t>
      </w:r>
      <w:proofErr w:type="spellStart"/>
      <w:r>
        <w:t>logwatch</w:t>
      </w:r>
      <w:proofErr w:type="spellEnd"/>
      <w:r>
        <w:t>/</w:t>
      </w:r>
      <w:proofErr w:type="spellStart"/>
      <w:r>
        <w:t>default.conf</w:t>
      </w:r>
      <w:proofErr w:type="spellEnd"/>
      <w:r>
        <w:t>/</w:t>
      </w:r>
      <w:proofErr w:type="spellStart"/>
      <w:r>
        <w:t>logwatch.conf</w:t>
      </w:r>
      <w:proofErr w:type="spellEnd"/>
    </w:p>
    <w:p w14:paraId="40591646" w14:textId="77777777" w:rsidR="00ED5760" w:rsidRDefault="00ED5760" w:rsidP="00ED5760">
      <w:pPr>
        <w:pStyle w:val="EFtextestandard"/>
      </w:pPr>
      <w:r>
        <w:t xml:space="preserve">Spécifiez l’option « </w:t>
      </w:r>
      <w:proofErr w:type="spellStart"/>
      <w:r>
        <w:t>MailTo</w:t>
      </w:r>
      <w:proofErr w:type="spellEnd"/>
      <w:r>
        <w:t xml:space="preserve"> » car </w:t>
      </w:r>
      <w:proofErr w:type="spellStart"/>
      <w:r>
        <w:t>logwatch</w:t>
      </w:r>
      <w:proofErr w:type="spellEnd"/>
      <w:r>
        <w:t xml:space="preserve"> envoie ses résumés de logs par mail. Il va normalement s’exécuter tous les jours (ls -l /</w:t>
      </w:r>
      <w:proofErr w:type="spellStart"/>
      <w:r>
        <w:t>etc</w:t>
      </w:r>
      <w:proofErr w:type="spellEnd"/>
      <w:r>
        <w:t>/</w:t>
      </w:r>
      <w:proofErr w:type="spellStart"/>
      <w:r>
        <w:t>cron.daily</w:t>
      </w:r>
      <w:proofErr w:type="spellEnd"/>
      <w:r>
        <w:t xml:space="preserve">/ | </w:t>
      </w:r>
      <w:proofErr w:type="spellStart"/>
      <w:r>
        <w:t>grep</w:t>
      </w:r>
      <w:proofErr w:type="spellEnd"/>
      <w:r>
        <w:t xml:space="preserve"> </w:t>
      </w:r>
      <w:proofErr w:type="spellStart"/>
      <w:r>
        <w:t>logwatch</w:t>
      </w:r>
      <w:proofErr w:type="spellEnd"/>
      <w:r>
        <w:t xml:space="preserve"> pour s’en assurer).</w:t>
      </w:r>
    </w:p>
    <w:p w14:paraId="34B85DD0" w14:textId="77777777" w:rsidR="00ED5760" w:rsidRDefault="00ED5760" w:rsidP="00ED5760">
      <w:pPr>
        <w:pStyle w:val="EFtextestandard"/>
      </w:pPr>
      <w:r>
        <w:t>Il peut aussi être intéressant de suivre l’état du réseau et du système (monitoring) afin de détecter par exemple une brusque montée en charge, synonyme de problèmes.</w:t>
      </w:r>
    </w:p>
    <w:p w14:paraId="1FF3BAFF" w14:textId="77777777" w:rsidR="00ED5760" w:rsidRDefault="00ED5760" w:rsidP="00ED5760">
      <w:pPr>
        <w:pStyle w:val="EFtextestandard"/>
      </w:pPr>
      <w:r>
        <w:t>Pour aller plus loin…</w:t>
      </w:r>
    </w:p>
    <w:p w14:paraId="64599895" w14:textId="77777777" w:rsidR="00ED5760" w:rsidRDefault="00ED5760" w:rsidP="00ED5760">
      <w:pPr>
        <w:pStyle w:val="EFtextestandard"/>
      </w:pPr>
      <w:r>
        <w:t>Le but est de chercher en général les failles de votre machine, il convient de les régler toutes, car l’attaquant peut les trouver aussi bien que vous.</w:t>
      </w:r>
    </w:p>
    <w:p w14:paraId="5C3F8510" w14:textId="77777777" w:rsidR="00ED5760" w:rsidRDefault="00ED5760" w:rsidP="00ED5760">
      <w:pPr>
        <w:pStyle w:val="EFtextestandard"/>
      </w:pPr>
      <w:r>
        <w:t>Pour cela, Nessus est un des utilitaires les plus performants. Comme le logiciel est propriétaire et qu’il s’utilise via une interface graphique :</w:t>
      </w:r>
    </w:p>
    <w:p w14:paraId="27B35635" w14:textId="0B831BCE" w:rsidR="00ED5760" w:rsidRDefault="00ED5760" w:rsidP="00ED5760">
      <w:pPr>
        <w:pStyle w:val="EFtextestandard"/>
      </w:pPr>
      <w:r>
        <w:t xml:space="preserve">Auditer la sécurité de son réseau avec Nessus | Linux Pour </w:t>
      </w:r>
      <w:proofErr w:type="spellStart"/>
      <w:r>
        <w:t>Lesnuls</w:t>
      </w:r>
      <w:proofErr w:type="spellEnd"/>
      <w:r>
        <w:t xml:space="preserve"> (linux-pour-lesnuls.com)</w:t>
      </w:r>
    </w:p>
    <w:p w14:paraId="2765E807" w14:textId="2B3E78C2" w:rsidR="00ED5760" w:rsidRDefault="00ED5760" w:rsidP="00ED5760">
      <w:pPr>
        <w:pStyle w:val="EF-chapitretitre"/>
      </w:pPr>
      <w:r>
        <w:br w:type="column"/>
      </w:r>
      <w:bookmarkStart w:id="22" w:name="_Toc110600256"/>
      <w:r>
        <w:lastRenderedPageBreak/>
        <w:t>Webographie</w:t>
      </w:r>
      <w:bookmarkEnd w:id="22"/>
    </w:p>
    <w:p w14:paraId="16AB6573" w14:textId="38763537" w:rsidR="00ED5760" w:rsidRDefault="00ED5760" w:rsidP="00ED5760">
      <w:pPr>
        <w:pStyle w:val="EFmoduletitre"/>
        <w:numPr>
          <w:ilvl w:val="0"/>
          <w:numId w:val="0"/>
        </w:numPr>
        <w:ind w:left="340"/>
      </w:pPr>
    </w:p>
    <w:p w14:paraId="4A51E2FB" w14:textId="77777777" w:rsidR="00ED5760" w:rsidRDefault="00ED5760" w:rsidP="00ED5760">
      <w:pPr>
        <w:pStyle w:val="EFtextestandard"/>
      </w:pPr>
      <w:r>
        <w:t xml:space="preserve">Sécuriser son serveur Linux : </w:t>
      </w:r>
    </w:p>
    <w:p w14:paraId="427DA255" w14:textId="77777777" w:rsidR="00ED5760" w:rsidRDefault="00ED5760" w:rsidP="00ED5760">
      <w:pPr>
        <w:pStyle w:val="EFtextestandard"/>
        <w:rPr>
          <w:color w:val="0000FF"/>
          <w:sz w:val="22"/>
          <w:szCs w:val="22"/>
        </w:rPr>
      </w:pPr>
      <w:r>
        <w:rPr>
          <w:color w:val="0000FF"/>
          <w:sz w:val="22"/>
          <w:szCs w:val="22"/>
        </w:rPr>
        <w:t xml:space="preserve">Des parcours diplômants et des cours gratuits 100% en ligne - </w:t>
      </w:r>
      <w:proofErr w:type="spellStart"/>
      <w:r>
        <w:rPr>
          <w:color w:val="0000FF"/>
          <w:sz w:val="22"/>
          <w:szCs w:val="22"/>
        </w:rPr>
        <w:t>OpenClassrooms</w:t>
      </w:r>
      <w:proofErr w:type="spellEnd"/>
      <w:r>
        <w:rPr>
          <w:color w:val="0000FF"/>
          <w:sz w:val="22"/>
          <w:szCs w:val="22"/>
        </w:rPr>
        <w:t xml:space="preserve"> </w:t>
      </w:r>
    </w:p>
    <w:p w14:paraId="318EB5E4" w14:textId="77777777" w:rsidR="00ED5760" w:rsidRDefault="00ED5760" w:rsidP="00ED5760">
      <w:pPr>
        <w:pStyle w:val="EFtextestandard"/>
        <w:rPr>
          <w:sz w:val="22"/>
          <w:szCs w:val="22"/>
        </w:rPr>
      </w:pPr>
    </w:p>
    <w:p w14:paraId="68C966FA" w14:textId="013F733D" w:rsidR="00ED5760" w:rsidRDefault="00ED5760" w:rsidP="00ED5760">
      <w:pPr>
        <w:pStyle w:val="EFtextestandard"/>
      </w:pPr>
      <w:r>
        <w:t xml:space="preserve">Nessus </w:t>
      </w:r>
    </w:p>
    <w:p w14:paraId="11806555" w14:textId="77777777" w:rsidR="00ED5760" w:rsidRDefault="00ED5760" w:rsidP="00ED5760">
      <w:pPr>
        <w:pStyle w:val="EFtextestandard"/>
        <w:rPr>
          <w:color w:val="0000FF"/>
          <w:sz w:val="22"/>
          <w:szCs w:val="22"/>
        </w:rPr>
      </w:pPr>
      <w:r>
        <w:rPr>
          <w:color w:val="0000FF"/>
          <w:sz w:val="22"/>
          <w:szCs w:val="22"/>
        </w:rPr>
        <w:t xml:space="preserve">Try Nessus Pro free | Tenable </w:t>
      </w:r>
    </w:p>
    <w:p w14:paraId="053559B5" w14:textId="77777777" w:rsidR="00ED5760" w:rsidRDefault="00ED5760" w:rsidP="00ED5760">
      <w:pPr>
        <w:pStyle w:val="EFtextestandard"/>
        <w:rPr>
          <w:sz w:val="22"/>
          <w:szCs w:val="22"/>
        </w:rPr>
      </w:pPr>
    </w:p>
    <w:p w14:paraId="05BC1F8F" w14:textId="7F9A6CDD" w:rsidR="00ED5760" w:rsidRDefault="00ED5760" w:rsidP="00ED5760">
      <w:pPr>
        <w:pStyle w:val="EFtextestandard"/>
      </w:pPr>
      <w:proofErr w:type="spellStart"/>
      <w:r>
        <w:t>Snort</w:t>
      </w:r>
      <w:proofErr w:type="spellEnd"/>
      <w:r>
        <w:t xml:space="preserve"> </w:t>
      </w:r>
    </w:p>
    <w:p w14:paraId="1D1374D6" w14:textId="77777777" w:rsidR="00ED5760" w:rsidRDefault="00ED5760" w:rsidP="00ED5760">
      <w:pPr>
        <w:pStyle w:val="EFtextestandard"/>
        <w:rPr>
          <w:color w:val="0000FF"/>
          <w:sz w:val="22"/>
          <w:szCs w:val="22"/>
        </w:rPr>
      </w:pPr>
      <w:proofErr w:type="spellStart"/>
      <w:proofErr w:type="gramStart"/>
      <w:r>
        <w:rPr>
          <w:color w:val="0000FF"/>
          <w:sz w:val="22"/>
          <w:szCs w:val="22"/>
        </w:rPr>
        <w:t>snort</w:t>
      </w:r>
      <w:proofErr w:type="spellEnd"/>
      <w:proofErr w:type="gramEnd"/>
      <w:r>
        <w:rPr>
          <w:color w:val="0000FF"/>
          <w:sz w:val="22"/>
          <w:szCs w:val="22"/>
        </w:rPr>
        <w:t xml:space="preserve"> [Wiki </w:t>
      </w:r>
      <w:proofErr w:type="spellStart"/>
      <w:r>
        <w:rPr>
          <w:color w:val="0000FF"/>
          <w:sz w:val="22"/>
          <w:szCs w:val="22"/>
        </w:rPr>
        <w:t>ubuntu-fr</w:t>
      </w:r>
      <w:proofErr w:type="spellEnd"/>
      <w:r>
        <w:rPr>
          <w:color w:val="0000FF"/>
          <w:sz w:val="22"/>
          <w:szCs w:val="22"/>
        </w:rPr>
        <w:t xml:space="preserve">] </w:t>
      </w:r>
    </w:p>
    <w:p w14:paraId="1A1CF5C7" w14:textId="77777777" w:rsidR="00ED5760" w:rsidRDefault="00ED5760" w:rsidP="00ED5760">
      <w:pPr>
        <w:pStyle w:val="EFtextestandard"/>
        <w:rPr>
          <w:sz w:val="22"/>
          <w:szCs w:val="22"/>
        </w:rPr>
      </w:pPr>
    </w:p>
    <w:p w14:paraId="09AFF455" w14:textId="77777777" w:rsidR="00ED5760" w:rsidRDefault="00ED5760" w:rsidP="00ED5760">
      <w:pPr>
        <w:pStyle w:val="EFtextestandard"/>
      </w:pPr>
      <w:proofErr w:type="spellStart"/>
      <w:r>
        <w:t>Snort</w:t>
      </w:r>
      <w:proofErr w:type="spellEnd"/>
      <w:r>
        <w:t xml:space="preserve"> </w:t>
      </w:r>
    </w:p>
    <w:p w14:paraId="29E44783" w14:textId="5484E772" w:rsidR="00ED5760" w:rsidRPr="00ED5760" w:rsidRDefault="00ED5760" w:rsidP="00ED5760">
      <w:pPr>
        <w:pStyle w:val="EFtextestandard"/>
      </w:pPr>
      <w:proofErr w:type="spellStart"/>
      <w:r>
        <w:rPr>
          <w:color w:val="0000FF"/>
          <w:sz w:val="22"/>
          <w:szCs w:val="22"/>
        </w:rPr>
        <w:t>Snort</w:t>
      </w:r>
      <w:proofErr w:type="spellEnd"/>
      <w:r>
        <w:rPr>
          <w:color w:val="0000FF"/>
          <w:sz w:val="22"/>
          <w:szCs w:val="22"/>
        </w:rPr>
        <w:t xml:space="preserve"> - Network Intrusion </w:t>
      </w:r>
      <w:proofErr w:type="spellStart"/>
      <w:r>
        <w:rPr>
          <w:color w:val="0000FF"/>
          <w:sz w:val="22"/>
          <w:szCs w:val="22"/>
        </w:rPr>
        <w:t>Detection</w:t>
      </w:r>
      <w:proofErr w:type="spellEnd"/>
      <w:r>
        <w:rPr>
          <w:color w:val="0000FF"/>
          <w:sz w:val="22"/>
          <w:szCs w:val="22"/>
        </w:rPr>
        <w:t xml:space="preserve"> &amp; Prevention System</w:t>
      </w:r>
    </w:p>
    <w:sectPr w:rsidR="00ED5760" w:rsidRPr="00ED5760" w:rsidSect="0076029D">
      <w:headerReference w:type="default" r:id="rId12"/>
      <w:footerReference w:type="default" r:id="rId13"/>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0811" w14:textId="77777777" w:rsidR="005B7760" w:rsidRDefault="005B7760">
      <w:pPr>
        <w:spacing w:before="0"/>
      </w:pPr>
      <w:r>
        <w:separator/>
      </w:r>
    </w:p>
  </w:endnote>
  <w:endnote w:type="continuationSeparator" w:id="0">
    <w:p w14:paraId="06A229CB" w14:textId="77777777" w:rsidR="005B7760" w:rsidRDefault="005B77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Gras">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17E" w14:textId="7D924689" w:rsidR="00C25E6F" w:rsidRDefault="00AB3C20" w:rsidP="00F419BC">
    <w:pPr>
      <w:pStyle w:val="Footer"/>
      <w:rPr>
        <w:spacing w:val="-6"/>
      </w:rPr>
    </w:pPr>
    <w:r>
      <w:rPr>
        <w:spacing w:val="-6"/>
      </w:rPr>
      <w:t xml:space="preserve">Easyformer - </w:t>
    </w:r>
    <w:r w:rsidRPr="00F419BC">
      <w:t>12</w:t>
    </w:r>
    <w:r w:rsidR="00C25E6F">
      <w:rPr>
        <w:spacing w:val="-6"/>
      </w:rPr>
      <w:t xml:space="preserve"> rue des violettes</w:t>
    </w:r>
    <w:r w:rsidR="00C25E6F" w:rsidRPr="00F419BC">
      <w:rPr>
        <w:spacing w:val="-6"/>
      </w:rPr>
      <w:t xml:space="preserve"> </w:t>
    </w:r>
    <w:r w:rsidRPr="00F419BC">
      <w:rPr>
        <w:spacing w:val="-6"/>
      </w:rPr>
      <w:t>-</w:t>
    </w:r>
    <w:r>
      <w:rPr>
        <w:spacing w:val="-6"/>
      </w:rPr>
      <w:t xml:space="preserve"> 95000</w:t>
    </w:r>
    <w:r w:rsidR="00C25E6F">
      <w:rPr>
        <w:spacing w:val="-6"/>
      </w:rPr>
      <w:t xml:space="preserve"> Cergy</w:t>
    </w:r>
  </w:p>
  <w:p w14:paraId="049B57B8" w14:textId="18633D80" w:rsidR="00C25E6F" w:rsidRDefault="00C25E6F" w:rsidP="00AB3C20">
    <w:pPr>
      <w:pStyle w:val="Footer"/>
      <w:jc w:val="left"/>
      <w:rPr>
        <w:spacing w:val="-6"/>
      </w:rPr>
    </w:pPr>
    <w:r>
      <w:rPr>
        <w:spacing w:val="-6"/>
      </w:rPr>
      <w:t xml:space="preserve"> </w:t>
    </w:r>
    <w:r w:rsidR="00AB3C20">
      <w:rPr>
        <w:spacing w:val="-6"/>
      </w:rPr>
      <w:tab/>
    </w:r>
    <w:r>
      <w:rPr>
        <w:spacing w:val="-6"/>
      </w:rPr>
      <w:t xml:space="preserve">    E</w:t>
    </w:r>
    <w:r w:rsidRPr="00F419BC">
      <w:rPr>
        <w:spacing w:val="-6"/>
      </w:rPr>
      <w:t xml:space="preserve">mail : </w:t>
    </w:r>
    <w:r w:rsidR="00CE1B05">
      <w:rPr>
        <w:spacing w:val="-6"/>
      </w:rPr>
      <w:t>info@easyformer</w:t>
    </w:r>
    <w:r w:rsidRPr="00F419BC">
      <w:rPr>
        <w:spacing w:val="-6"/>
      </w:rPr>
      <w:t>.fr</w:t>
    </w:r>
    <w:r>
      <w:rPr>
        <w:spacing w:val="-6"/>
      </w:rPr>
      <w:t xml:space="preserve"> </w:t>
    </w:r>
    <w:r w:rsidRPr="00F419BC">
      <w:rPr>
        <w:spacing w:val="-6"/>
      </w:rPr>
      <w:t xml:space="preserve">  </w:t>
    </w:r>
    <w:r w:rsidR="00AB3C20" w:rsidRPr="00F419BC">
      <w:rPr>
        <w:spacing w:val="-6"/>
      </w:rPr>
      <w:t xml:space="preserve"> Web</w:t>
    </w:r>
    <w:r w:rsidRPr="00F419BC">
      <w:rPr>
        <w:spacing w:val="-6"/>
      </w:rPr>
      <w:t xml:space="preserve"> :</w:t>
    </w:r>
    <w:r w:rsidR="00AB3C20">
      <w:rPr>
        <w:spacing w:val="-6"/>
      </w:rPr>
      <w:t xml:space="preserve"> </w:t>
    </w:r>
    <w:r w:rsidR="00AB3C20" w:rsidRPr="00AB3C20">
      <w:rPr>
        <w:spacing w:val="-6"/>
      </w:rPr>
      <w:t>www.easyformer.fr</w:t>
    </w:r>
  </w:p>
  <w:p w14:paraId="3C8A97BF" w14:textId="0683CB2A" w:rsidR="00AB3C20" w:rsidRPr="00F419BC" w:rsidRDefault="00AB3C20" w:rsidP="00AB3C20">
    <w:pPr>
      <w:pStyle w:val="Footer"/>
      <w:jc w:val="left"/>
      <w:rPr>
        <w:spacing w:val="-6"/>
      </w:rPr>
    </w:pPr>
    <w:r>
      <w:rPr>
        <w:spacing w:val="-6"/>
      </w:rPr>
      <w:tab/>
      <w:t>Document réservé aux formateurs EasyFormer</w:t>
    </w:r>
  </w:p>
  <w:p w14:paraId="5680D242" w14:textId="77777777" w:rsidR="00C25E6F" w:rsidRPr="00F419BC" w:rsidRDefault="00C25E6F">
    <w:pPr>
      <w:pStyle w:val="Foote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C25E6F" w14:paraId="6FCC416E" w14:textId="77777777" w:rsidTr="007C6322">
      <w:trPr>
        <w:cantSplit/>
        <w:trHeight w:val="285"/>
      </w:trPr>
      <w:tc>
        <w:tcPr>
          <w:tcW w:w="1418" w:type="dxa"/>
          <w:vMerge w:val="restart"/>
        </w:tcPr>
        <w:p w14:paraId="35C73BA2" w14:textId="77777777" w:rsidR="00C25E6F" w:rsidRDefault="00C25E6F">
          <w:pPr>
            <w:spacing w:before="0" w:after="40"/>
            <w:ind w:left="-68" w:right="-68"/>
            <w:rPr>
              <w:rFonts w:ascii="Arial" w:hAnsi="Arial" w:cs="Arial"/>
              <w:bCs/>
              <w:spacing w:val="60"/>
              <w:sz w:val="24"/>
            </w:rPr>
          </w:pPr>
          <w:r>
            <w:object w:dxaOrig="960" w:dyaOrig="960" w14:anchorId="184E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44.25pt" o:ole="">
                <v:imagedata r:id="rId1" o:title=""/>
              </v:shape>
              <o:OLEObject Type="Embed" ProgID="PBrush" ShapeID="_x0000_i1026" DrawAspect="Content" ObjectID="_1721213257" r:id="rId2"/>
            </w:object>
          </w:r>
        </w:p>
      </w:tc>
      <w:tc>
        <w:tcPr>
          <w:tcW w:w="6237" w:type="dxa"/>
          <w:vAlign w:val="center"/>
        </w:tcPr>
        <w:p w14:paraId="37477E29" w14:textId="793F086C" w:rsidR="00C25E6F" w:rsidRDefault="00000000">
          <w:pPr>
            <w:pStyle w:val="En-Tete"/>
            <w:spacing w:before="0" w:after="0"/>
          </w:pPr>
          <w:fldSimple w:instr=" STYLEREF Type-document \* MERGEFORMAT ">
            <w:r w:rsidR="00565815">
              <w:rPr>
                <w:noProof/>
              </w:rPr>
              <w:t>Marche à suivre pour sécuriser son serveur Linux et connaître les menaces</w:t>
            </w:r>
          </w:fldSimple>
          <w:r w:rsidR="00C25E6F">
            <w:t xml:space="preserve">    </w:t>
          </w:r>
        </w:p>
      </w:tc>
      <w:tc>
        <w:tcPr>
          <w:tcW w:w="1701" w:type="dxa"/>
          <w:vAlign w:val="center"/>
        </w:tcPr>
        <w:p w14:paraId="4CBFA93C" w14:textId="77777777" w:rsidR="00C25E6F" w:rsidRDefault="00C25E6F">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r>
            <w:rPr>
              <w:snapToGrid w:val="0"/>
            </w:rPr>
            <w:t xml:space="preserve"> sur </w:t>
          </w:r>
          <w:fldSimple w:instr=" NUMPAGES  \* MERGEFORMAT ">
            <w:r w:rsidRPr="00582198">
              <w:rPr>
                <w:noProof/>
                <w:snapToGrid w:val="0"/>
              </w:rPr>
              <w:t>4</w:t>
            </w:r>
          </w:fldSimple>
        </w:p>
      </w:tc>
    </w:tr>
    <w:tr w:rsidR="00C25E6F" w14:paraId="451A102B" w14:textId="77777777" w:rsidTr="007C6322">
      <w:trPr>
        <w:cantSplit/>
        <w:trHeight w:val="285"/>
      </w:trPr>
      <w:tc>
        <w:tcPr>
          <w:tcW w:w="1418" w:type="dxa"/>
          <w:vMerge/>
        </w:tcPr>
        <w:p w14:paraId="09F7029D" w14:textId="77777777" w:rsidR="00C25E6F" w:rsidRDefault="00C25E6F">
          <w:pPr>
            <w:ind w:left="68" w:right="-68"/>
          </w:pPr>
        </w:p>
      </w:tc>
      <w:tc>
        <w:tcPr>
          <w:tcW w:w="6237" w:type="dxa"/>
          <w:vAlign w:val="center"/>
        </w:tcPr>
        <w:p w14:paraId="642BF901" w14:textId="75796DB8" w:rsidR="00C25E6F" w:rsidRDefault="00C25E6F" w:rsidP="00F419BC">
          <w:pPr>
            <w:pStyle w:val="En-Tete"/>
            <w:spacing w:before="0" w:after="0"/>
          </w:pPr>
          <w:r>
            <w:t xml:space="preserve">© </w:t>
          </w:r>
          <w:r w:rsidR="001413A4">
            <w:t>EASYFORMER</w:t>
          </w:r>
          <w:r>
            <w:t xml:space="preserve"> 201</w:t>
          </w:r>
          <w:r w:rsidR="001413A4">
            <w:t>6</w:t>
          </w:r>
          <w:r>
            <w:t xml:space="preserve"> - Tous droits réservés</w:t>
          </w:r>
        </w:p>
      </w:tc>
      <w:tc>
        <w:tcPr>
          <w:tcW w:w="1701" w:type="dxa"/>
          <w:vAlign w:val="center"/>
        </w:tcPr>
        <w:p w14:paraId="05FC8F82" w14:textId="366C9528" w:rsidR="00C25E6F" w:rsidRDefault="00C25E6F">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sidR="007D600D">
            <w:rPr>
              <w:rStyle w:val="Rfrence"/>
              <w:noProof/>
              <w:sz w:val="18"/>
            </w:rPr>
            <w:t>05/08/22</w:t>
          </w:r>
          <w:r>
            <w:rPr>
              <w:rStyle w:val="Rfrence"/>
              <w:sz w:val="18"/>
            </w:rPr>
            <w:fldChar w:fldCharType="end"/>
          </w:r>
        </w:p>
      </w:tc>
    </w:tr>
  </w:tbl>
  <w:p w14:paraId="13EB2654" w14:textId="77777777" w:rsidR="00C25E6F" w:rsidRDefault="00C25E6F">
    <w:pPr>
      <w:pStyle w:val="Footer"/>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0BC4" w14:textId="77777777" w:rsidR="005B7760" w:rsidRDefault="005B7760">
      <w:pPr>
        <w:spacing w:before="0"/>
      </w:pPr>
      <w:r>
        <w:separator/>
      </w:r>
    </w:p>
  </w:footnote>
  <w:footnote w:type="continuationSeparator" w:id="0">
    <w:p w14:paraId="0C0C06CE" w14:textId="77777777" w:rsidR="005B7760" w:rsidRDefault="005B776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C25E6F" w14:paraId="70E1EAC2" w14:textId="77777777">
      <w:trPr>
        <w:cantSplit/>
        <w:trHeight w:val="1416"/>
      </w:trPr>
      <w:tc>
        <w:tcPr>
          <w:tcW w:w="8080" w:type="dxa"/>
          <w:tcBorders>
            <w:top w:val="nil"/>
            <w:left w:val="nil"/>
            <w:bottom w:val="nil"/>
            <w:right w:val="nil"/>
          </w:tcBorders>
          <w:vAlign w:val="center"/>
        </w:tcPr>
        <w:p w14:paraId="00BB2205" w14:textId="77777777" w:rsidR="00C25E6F" w:rsidRDefault="00C25E6F" w:rsidP="00821D49">
          <w:pPr>
            <w:pStyle w:val="Header"/>
            <w:spacing w:before="0"/>
            <w:jc w:val="center"/>
            <w:rPr>
              <w:color w:val="3A1D00"/>
              <w:spacing w:val="-6"/>
            </w:rPr>
          </w:pPr>
          <w:r w:rsidRPr="00733300">
            <w:rPr>
              <w:b/>
              <w:i/>
              <w:noProof/>
              <w:color w:val="3A1D00"/>
              <w:spacing w:val="-6"/>
            </w:rPr>
            <w:drawing>
              <wp:inline distT="0" distB="0" distL="0" distR="0" wp14:anchorId="6FB4624E" wp14:editId="762C3089">
                <wp:extent cx="1133475" cy="323850"/>
                <wp:effectExtent l="0" t="0" r="0" b="0"/>
                <wp:docPr id="9" name="Image 9" descr="F:\___save-a\Professionel\_1901\Easyformer\2017-01-03 save Easyformer\Identité visuelle\easyFormer- texte only (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F:\___save-a\Professionel\_1901\Easyformer\2017-01-03 save Easyformer\Identité visuelle\easyFormer- texte only (midd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323850"/>
                        </a:xfrm>
                        <a:prstGeom prst="rect">
                          <a:avLst/>
                        </a:prstGeom>
                        <a:noFill/>
                        <a:ln>
                          <a:noFill/>
                        </a:ln>
                      </pic:spPr>
                    </pic:pic>
                  </a:graphicData>
                </a:graphic>
              </wp:inline>
            </w:drawing>
          </w:r>
        </w:p>
        <w:p w14:paraId="2614CAE5" w14:textId="77777777" w:rsidR="00C25E6F" w:rsidRPr="00DB5F53" w:rsidRDefault="00C25E6F" w:rsidP="00821D49">
          <w:pPr>
            <w:pStyle w:val="Header"/>
            <w:spacing w:before="0"/>
            <w:jc w:val="center"/>
            <w:rPr>
              <w:rFonts w:cs="FrankRuehl"/>
              <w:b/>
              <w:i/>
              <w:color w:val="808080" w:themeColor="background1" w:themeShade="80"/>
              <w:lang w:bidi="he-IL"/>
            </w:rPr>
          </w:pPr>
          <w:r w:rsidRPr="00DB5F53">
            <w:rPr>
              <w:rFonts w:cs="FrankRuehl"/>
              <w:b/>
              <w:i/>
              <w:color w:val="808080" w:themeColor="background1" w:themeShade="80"/>
              <w:spacing w:val="-6"/>
              <w:lang w:bidi="he-IL"/>
            </w:rPr>
            <w:t>La formation à 360°</w:t>
          </w:r>
        </w:p>
        <w:p w14:paraId="06B88C10" w14:textId="77777777" w:rsidR="00C25E6F" w:rsidRDefault="00C25E6F">
          <w:pPr>
            <w:spacing w:before="0"/>
            <w:ind w:left="-68" w:right="-70"/>
            <w:jc w:val="center"/>
            <w:rPr>
              <w:rFonts w:ascii="Arial" w:hAnsi="Arial" w:cs="Arial"/>
              <w:color w:val="000000"/>
              <w:sz w:val="18"/>
            </w:rPr>
          </w:pPr>
        </w:p>
      </w:tc>
    </w:tr>
  </w:tbl>
  <w:p w14:paraId="25F80BBA" w14:textId="77777777" w:rsidR="00C25E6F" w:rsidRDefault="00C25E6F">
    <w:pPr>
      <w:pStyle w:val="MRS-Pictos-Concep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5670"/>
      <w:gridCol w:w="2410"/>
      <w:gridCol w:w="1134"/>
    </w:tblGrid>
    <w:tr w:rsidR="00C25E6F" w14:paraId="37963DBA" w14:textId="77777777">
      <w:trPr>
        <w:cantSplit/>
        <w:trHeight w:val="350"/>
      </w:trPr>
      <w:tc>
        <w:tcPr>
          <w:tcW w:w="5670" w:type="dxa"/>
          <w:tcBorders>
            <w:top w:val="nil"/>
            <w:left w:val="nil"/>
            <w:bottom w:val="single" w:sz="4" w:space="0" w:color="auto"/>
            <w:right w:val="nil"/>
          </w:tcBorders>
          <w:vAlign w:val="center"/>
        </w:tcPr>
        <w:p w14:paraId="0843DC3D" w14:textId="4C89686D" w:rsidR="00C25E6F" w:rsidRDefault="00000000">
          <w:pPr>
            <w:pStyle w:val="En-Tete"/>
            <w:spacing w:before="0" w:after="0"/>
            <w:ind w:left="-68" w:right="0"/>
            <w:jc w:val="left"/>
          </w:pPr>
          <w:fldSimple w:instr=" STYLEREF &quot;Titre du document&quot; \* MERGEFORMAT ">
            <w:r w:rsidR="00565815" w:rsidRPr="00565815">
              <w:rPr>
                <w:b/>
                <w:bCs/>
                <w:noProof/>
                <w:lang w:val="en-US"/>
              </w:rPr>
              <w:t>Sécuriser son</w:t>
            </w:r>
            <w:r w:rsidR="00565815">
              <w:rPr>
                <w:noProof/>
              </w:rPr>
              <w:t xml:space="preserve"> serveur Linux</w:t>
            </w:r>
          </w:fldSimple>
        </w:p>
      </w:tc>
      <w:tc>
        <w:tcPr>
          <w:tcW w:w="2410" w:type="dxa"/>
          <w:tcBorders>
            <w:top w:val="nil"/>
            <w:left w:val="nil"/>
            <w:bottom w:val="single" w:sz="4" w:space="0" w:color="auto"/>
            <w:right w:val="nil"/>
          </w:tcBorders>
          <w:vAlign w:val="center"/>
        </w:tcPr>
        <w:p w14:paraId="2E64B972" w14:textId="6D2E0068" w:rsidR="00C25E6F" w:rsidRDefault="00C25E6F">
          <w:pPr>
            <w:pStyle w:val="En-Tete"/>
            <w:spacing w:before="0" w:after="0"/>
            <w:ind w:left="-70" w:right="0"/>
            <w:jc w:val="left"/>
          </w:pPr>
          <w:r>
            <w:t xml:space="preserve">Référence : </w:t>
          </w:r>
          <w:fldSimple w:instr=" STYLEREF Titre-projet \* MERGEFORMAT ">
            <w:r w:rsidR="00565815">
              <w:rPr>
                <w:noProof/>
              </w:rPr>
              <w:t>EF-SEC-LINUX</w:t>
            </w:r>
          </w:fldSimple>
        </w:p>
      </w:tc>
      <w:tc>
        <w:tcPr>
          <w:tcW w:w="1134" w:type="dxa"/>
          <w:tcBorders>
            <w:top w:val="nil"/>
            <w:left w:val="nil"/>
            <w:bottom w:val="single" w:sz="4" w:space="0" w:color="auto"/>
            <w:right w:val="nil"/>
          </w:tcBorders>
          <w:vAlign w:val="center"/>
        </w:tcPr>
        <w:p w14:paraId="692B2779" w14:textId="5F6F51B6" w:rsidR="00C25E6F" w:rsidRDefault="00C25E6F">
          <w:pPr>
            <w:pStyle w:val="En-Tete"/>
            <w:spacing w:before="0" w:after="0"/>
            <w:ind w:left="-70" w:right="0"/>
            <w:jc w:val="right"/>
          </w:pPr>
          <w:r>
            <w:t xml:space="preserve">Version : </w:t>
          </w:r>
          <w:fldSimple w:instr=" STYLEREF N°Version \* MERGEFORMAT ">
            <w:r w:rsidR="00565815" w:rsidRPr="00565815">
              <w:rPr>
                <w:b/>
                <w:bCs/>
                <w:noProof/>
              </w:rPr>
              <w:t>1</w:t>
            </w:r>
          </w:fldSimple>
        </w:p>
      </w:tc>
    </w:tr>
  </w:tbl>
  <w:p w14:paraId="19CACA36" w14:textId="77777777" w:rsidR="00C25E6F" w:rsidRDefault="00C25E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82C2862"/>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2"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DAD3B66"/>
    <w:multiLevelType w:val="singleLevel"/>
    <w:tmpl w:val="A8AE854C"/>
    <w:lvl w:ilvl="0">
      <w:start w:val="1"/>
      <w:numFmt w:val="bullet"/>
      <w:pStyle w:val="ListBullet2"/>
      <w:lvlText w:val="–"/>
      <w:lvlJc w:val="left"/>
      <w:pPr>
        <w:tabs>
          <w:tab w:val="num" w:pos="0"/>
        </w:tabs>
        <w:ind w:left="708" w:hanging="283"/>
      </w:pPr>
      <w:rPr>
        <w:rFonts w:ascii="Times New Roman" w:hAnsi="Times New Roman" w:hint="default"/>
      </w:rPr>
    </w:lvl>
  </w:abstractNum>
  <w:abstractNum w:abstractNumId="4"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4FE40D9"/>
    <w:multiLevelType w:val="multilevel"/>
    <w:tmpl w:val="CB66B9FA"/>
    <w:styleLink w:val="EPMINchapitemodule"/>
    <w:lvl w:ilvl="0">
      <w:start w:val="1"/>
      <w:numFmt w:val="decimal"/>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49267B6C"/>
    <w:multiLevelType w:val="multilevel"/>
    <w:tmpl w:val="0FB4F2C2"/>
    <w:name w:val="EPMI - 1.1.1.2"/>
    <w:numStyleLink w:val="EPMI-111"/>
  </w:abstractNum>
  <w:abstractNum w:abstractNumId="7" w15:restartNumberingAfterBreak="0">
    <w:nsid w:val="4EE72D09"/>
    <w:multiLevelType w:val="multilevel"/>
    <w:tmpl w:val="862010AA"/>
    <w:lvl w:ilvl="0">
      <w:start w:val="1"/>
      <w:numFmt w:val="decimal"/>
      <w:pStyle w:val="EF-chapitretitre"/>
      <w:lvlText w:val="%1"/>
      <w:lvlJc w:val="left"/>
      <w:pPr>
        <w:ind w:left="360" w:hanging="360"/>
      </w:pPr>
      <w:rPr>
        <w:rFonts w:cs="Times New Roman" w:hint="default"/>
      </w:rPr>
    </w:lvl>
    <w:lvl w:ilvl="1">
      <w:start w:val="1"/>
      <w:numFmt w:val="decimal"/>
      <w:pStyle w:val="EFmoduletitre"/>
      <w:isLgl/>
      <w:lvlText w:val="%1.%2"/>
      <w:lvlJc w:val="left"/>
      <w:pPr>
        <w:ind w:left="1080" w:hanging="720"/>
      </w:pPr>
      <w:rPr>
        <w:rFonts w:cs="Times New Roman" w:hint="default"/>
      </w:rPr>
    </w:lvl>
    <w:lvl w:ilvl="2">
      <w:start w:val="1"/>
      <w:numFmt w:val="decimal"/>
      <w:pStyle w:val="EFtiquette"/>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8" w15:restartNumberingAfterBreak="0">
    <w:nsid w:val="5F5D4025"/>
    <w:multiLevelType w:val="singleLevel"/>
    <w:tmpl w:val="3392BBD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3013588">
    <w:abstractNumId w:val="0"/>
  </w:num>
  <w:num w:numId="2" w16cid:durableId="2104572748">
    <w:abstractNumId w:val="0"/>
  </w:num>
  <w:num w:numId="3" w16cid:durableId="622228119">
    <w:abstractNumId w:val="1"/>
  </w:num>
  <w:num w:numId="4" w16cid:durableId="1740783814">
    <w:abstractNumId w:val="8"/>
  </w:num>
  <w:num w:numId="5" w16cid:durableId="177429196">
    <w:abstractNumId w:val="3"/>
  </w:num>
  <w:num w:numId="6" w16cid:durableId="1303927187">
    <w:abstractNumId w:val="2"/>
  </w:num>
  <w:num w:numId="7" w16cid:durableId="1295798016">
    <w:abstractNumId w:val="7"/>
  </w:num>
  <w:num w:numId="8" w16cid:durableId="1656445877">
    <w:abstractNumId w:val="5"/>
  </w:num>
  <w:num w:numId="9" w16cid:durableId="919145399">
    <w:abstractNumId w:val="4"/>
  </w:num>
  <w:num w:numId="10" w16cid:durableId="186373798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011D93"/>
    <w:rsid w:val="0002154A"/>
    <w:rsid w:val="00030D3F"/>
    <w:rsid w:val="00032D90"/>
    <w:rsid w:val="00045CF3"/>
    <w:rsid w:val="00046A89"/>
    <w:rsid w:val="00053321"/>
    <w:rsid w:val="00063B83"/>
    <w:rsid w:val="000C7BB6"/>
    <w:rsid w:val="000D496E"/>
    <w:rsid w:val="000F1815"/>
    <w:rsid w:val="001054BB"/>
    <w:rsid w:val="00105C77"/>
    <w:rsid w:val="0011194E"/>
    <w:rsid w:val="0011438B"/>
    <w:rsid w:val="00132466"/>
    <w:rsid w:val="001325A0"/>
    <w:rsid w:val="001413A4"/>
    <w:rsid w:val="001515C2"/>
    <w:rsid w:val="00154BA3"/>
    <w:rsid w:val="00171D5E"/>
    <w:rsid w:val="00190007"/>
    <w:rsid w:val="001A0C59"/>
    <w:rsid w:val="001A494A"/>
    <w:rsid w:val="001B5395"/>
    <w:rsid w:val="001D4777"/>
    <w:rsid w:val="0020211E"/>
    <w:rsid w:val="002317C6"/>
    <w:rsid w:val="00237DB1"/>
    <w:rsid w:val="002466E8"/>
    <w:rsid w:val="00260087"/>
    <w:rsid w:val="00264A15"/>
    <w:rsid w:val="00290A72"/>
    <w:rsid w:val="002A4B35"/>
    <w:rsid w:val="002A7436"/>
    <w:rsid w:val="002B5F8D"/>
    <w:rsid w:val="002C550C"/>
    <w:rsid w:val="002F4D78"/>
    <w:rsid w:val="003318FC"/>
    <w:rsid w:val="0034497F"/>
    <w:rsid w:val="00374220"/>
    <w:rsid w:val="00375B10"/>
    <w:rsid w:val="00393068"/>
    <w:rsid w:val="003E0054"/>
    <w:rsid w:val="00413C8F"/>
    <w:rsid w:val="0043094C"/>
    <w:rsid w:val="00455EA6"/>
    <w:rsid w:val="00457E89"/>
    <w:rsid w:val="0046617F"/>
    <w:rsid w:val="004813E6"/>
    <w:rsid w:val="00486755"/>
    <w:rsid w:val="004C6508"/>
    <w:rsid w:val="004C7458"/>
    <w:rsid w:val="004D07C0"/>
    <w:rsid w:val="004E0634"/>
    <w:rsid w:val="00500A44"/>
    <w:rsid w:val="00503B57"/>
    <w:rsid w:val="005252BC"/>
    <w:rsid w:val="00542C29"/>
    <w:rsid w:val="00565815"/>
    <w:rsid w:val="00582198"/>
    <w:rsid w:val="0058266B"/>
    <w:rsid w:val="0058389C"/>
    <w:rsid w:val="005A499B"/>
    <w:rsid w:val="005A73E1"/>
    <w:rsid w:val="005B7760"/>
    <w:rsid w:val="005E04E2"/>
    <w:rsid w:val="00616C39"/>
    <w:rsid w:val="00652C79"/>
    <w:rsid w:val="006925AC"/>
    <w:rsid w:val="006A41D1"/>
    <w:rsid w:val="00700D13"/>
    <w:rsid w:val="00712981"/>
    <w:rsid w:val="00733300"/>
    <w:rsid w:val="007363D7"/>
    <w:rsid w:val="00753BAD"/>
    <w:rsid w:val="0076029D"/>
    <w:rsid w:val="00790B59"/>
    <w:rsid w:val="00791A48"/>
    <w:rsid w:val="007A666F"/>
    <w:rsid w:val="007C6322"/>
    <w:rsid w:val="007D2D84"/>
    <w:rsid w:val="007D600D"/>
    <w:rsid w:val="007F49BA"/>
    <w:rsid w:val="00821D49"/>
    <w:rsid w:val="00874FA8"/>
    <w:rsid w:val="00886EC0"/>
    <w:rsid w:val="008A4530"/>
    <w:rsid w:val="008C01A8"/>
    <w:rsid w:val="008D0BA1"/>
    <w:rsid w:val="008E7101"/>
    <w:rsid w:val="008F6130"/>
    <w:rsid w:val="00914293"/>
    <w:rsid w:val="00922B0F"/>
    <w:rsid w:val="009265BB"/>
    <w:rsid w:val="009273D4"/>
    <w:rsid w:val="0093605F"/>
    <w:rsid w:val="00944CD8"/>
    <w:rsid w:val="0098278D"/>
    <w:rsid w:val="009A2115"/>
    <w:rsid w:val="009A6AB4"/>
    <w:rsid w:val="009B0E31"/>
    <w:rsid w:val="009B12C3"/>
    <w:rsid w:val="009B1918"/>
    <w:rsid w:val="009B42E1"/>
    <w:rsid w:val="009B453B"/>
    <w:rsid w:val="009C718A"/>
    <w:rsid w:val="009D68F8"/>
    <w:rsid w:val="009E0DE2"/>
    <w:rsid w:val="009E713B"/>
    <w:rsid w:val="00A07EFF"/>
    <w:rsid w:val="00A44B27"/>
    <w:rsid w:val="00A5397F"/>
    <w:rsid w:val="00A61108"/>
    <w:rsid w:val="00A723B9"/>
    <w:rsid w:val="00AA6828"/>
    <w:rsid w:val="00AB0B31"/>
    <w:rsid w:val="00AB3C20"/>
    <w:rsid w:val="00AB5E98"/>
    <w:rsid w:val="00AD5190"/>
    <w:rsid w:val="00AD5A0F"/>
    <w:rsid w:val="00B00E27"/>
    <w:rsid w:val="00B47703"/>
    <w:rsid w:val="00B605B7"/>
    <w:rsid w:val="00B66725"/>
    <w:rsid w:val="00B675C6"/>
    <w:rsid w:val="00B845BE"/>
    <w:rsid w:val="00B91C2D"/>
    <w:rsid w:val="00C055D8"/>
    <w:rsid w:val="00C25E6F"/>
    <w:rsid w:val="00C62679"/>
    <w:rsid w:val="00C72BBB"/>
    <w:rsid w:val="00C77FEB"/>
    <w:rsid w:val="00C87F84"/>
    <w:rsid w:val="00C94D88"/>
    <w:rsid w:val="00CA3F6D"/>
    <w:rsid w:val="00CC4811"/>
    <w:rsid w:val="00CC519F"/>
    <w:rsid w:val="00CD2628"/>
    <w:rsid w:val="00CE1B05"/>
    <w:rsid w:val="00D365CD"/>
    <w:rsid w:val="00D643EB"/>
    <w:rsid w:val="00D67538"/>
    <w:rsid w:val="00DA17B5"/>
    <w:rsid w:val="00DA2C07"/>
    <w:rsid w:val="00DB5F53"/>
    <w:rsid w:val="00DD20DC"/>
    <w:rsid w:val="00DE057A"/>
    <w:rsid w:val="00DE2569"/>
    <w:rsid w:val="00DE2F9E"/>
    <w:rsid w:val="00DF25B5"/>
    <w:rsid w:val="00E2169E"/>
    <w:rsid w:val="00E31EC0"/>
    <w:rsid w:val="00E86554"/>
    <w:rsid w:val="00E8665E"/>
    <w:rsid w:val="00E875F3"/>
    <w:rsid w:val="00EB5045"/>
    <w:rsid w:val="00ED5760"/>
    <w:rsid w:val="00F03326"/>
    <w:rsid w:val="00F419BC"/>
    <w:rsid w:val="00F52A43"/>
    <w:rsid w:val="00F91837"/>
    <w:rsid w:val="00FA6681"/>
    <w:rsid w:val="00FB084F"/>
    <w:rsid w:val="00FD221E"/>
    <w:rsid w:val="00FD249F"/>
    <w:rsid w:val="00FD7590"/>
    <w:rsid w:val="00FF2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6A9CF"/>
  <w14:defaultImageDpi w14:val="0"/>
  <w15:docId w15:val="{BA3C44E9-D056-445B-BDAC-B8BA73C7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qFormat="1"/>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07"/>
    <w:pPr>
      <w:spacing w:before="120"/>
    </w:pPr>
    <w:rPr>
      <w:sz w:val="22"/>
    </w:rPr>
  </w:style>
  <w:style w:type="paragraph" w:styleId="Heading1">
    <w:name w:val="heading 1"/>
    <w:basedOn w:val="Normal"/>
    <w:next w:val="Normal"/>
    <w:link w:val="Heading1Char"/>
    <w:uiPriority w:val="9"/>
    <w:qFormat/>
    <w:rsid w:val="001515C2"/>
    <w:pPr>
      <w:spacing w:before="0" w:after="300"/>
      <w:outlineLvl w:val="0"/>
    </w:pPr>
    <w:rPr>
      <w:rFonts w:ascii="Arial" w:hAnsi="Arial"/>
      <w:b/>
      <w:color w:val="FF0000"/>
      <w:kern w:val="28"/>
      <w:sz w:val="32"/>
    </w:rPr>
  </w:style>
  <w:style w:type="paragraph" w:styleId="Heading2">
    <w:name w:val="heading 2"/>
    <w:basedOn w:val="Normal"/>
    <w:next w:val="Normal"/>
    <w:link w:val="Heading2Char"/>
    <w:uiPriority w:val="9"/>
    <w:qFormat/>
    <w:rsid w:val="001515C2"/>
    <w:pPr>
      <w:spacing w:after="240"/>
      <w:ind w:left="-68" w:right="266"/>
      <w:outlineLvl w:val="1"/>
    </w:pPr>
    <w:rPr>
      <w:rFonts w:ascii="Arial" w:hAnsi="Arial"/>
      <w:b/>
      <w:color w:val="0000FF"/>
    </w:rPr>
  </w:style>
  <w:style w:type="paragraph" w:styleId="Heading3">
    <w:name w:val="heading 3"/>
    <w:basedOn w:val="Normal"/>
    <w:next w:val="Normal"/>
    <w:link w:val="Heading3Char"/>
    <w:uiPriority w:val="9"/>
    <w:qFormat/>
    <w:rsid w:val="001515C2"/>
    <w:pPr>
      <w:spacing w:after="60"/>
      <w:ind w:right="85"/>
      <w:jc w:val="right"/>
      <w:outlineLvl w:val="2"/>
    </w:pPr>
    <w:rPr>
      <w:rFonts w:ascii="Arial" w:hAnsi="Arial"/>
      <w:b/>
      <w:i/>
      <w:color w:val="008000"/>
      <w:sz w:val="20"/>
    </w:rPr>
  </w:style>
  <w:style w:type="paragraph" w:styleId="Heading4">
    <w:name w:val="heading 4"/>
    <w:basedOn w:val="Normal"/>
    <w:next w:val="Normal"/>
    <w:link w:val="Heading4Char"/>
    <w:uiPriority w:val="9"/>
    <w:qFormat/>
    <w:rsid w:val="001515C2"/>
    <w:pPr>
      <w:keepNext/>
      <w:spacing w:before="240" w:after="60"/>
      <w:outlineLvl w:val="3"/>
    </w:pPr>
    <w:rPr>
      <w:rFonts w:ascii="Arial" w:hAnsi="Arial"/>
      <w:b/>
    </w:rPr>
  </w:style>
  <w:style w:type="paragraph" w:styleId="Heading5">
    <w:name w:val="heading 5"/>
    <w:basedOn w:val="Normal"/>
    <w:next w:val="Normal"/>
    <w:link w:val="Heading5Char"/>
    <w:uiPriority w:val="9"/>
    <w:qFormat/>
    <w:rsid w:val="001515C2"/>
    <w:pPr>
      <w:spacing w:before="240" w:after="60"/>
      <w:outlineLvl w:val="4"/>
    </w:pPr>
    <w:rPr>
      <w:rFonts w:ascii="Arial" w:hAnsi="Arial"/>
    </w:rPr>
  </w:style>
  <w:style w:type="paragraph" w:styleId="Heading6">
    <w:name w:val="heading 6"/>
    <w:basedOn w:val="Normal"/>
    <w:next w:val="Normal"/>
    <w:link w:val="Heading6Char"/>
    <w:uiPriority w:val="9"/>
    <w:qFormat/>
    <w:rsid w:val="001515C2"/>
    <w:pPr>
      <w:spacing w:before="240" w:after="60"/>
      <w:outlineLvl w:val="5"/>
    </w:pPr>
    <w:rPr>
      <w:i/>
    </w:rPr>
  </w:style>
  <w:style w:type="paragraph" w:styleId="Heading7">
    <w:name w:val="heading 7"/>
    <w:basedOn w:val="Normal"/>
    <w:next w:val="Normal"/>
    <w:link w:val="Heading7Char"/>
    <w:uiPriority w:val="9"/>
    <w:qFormat/>
    <w:rsid w:val="001515C2"/>
    <w:pPr>
      <w:spacing w:before="240" w:after="60"/>
      <w:outlineLvl w:val="6"/>
    </w:pPr>
    <w:rPr>
      <w:rFonts w:ascii="Arial" w:hAnsi="Arial"/>
      <w:sz w:val="20"/>
    </w:rPr>
  </w:style>
  <w:style w:type="paragraph" w:styleId="Heading8">
    <w:name w:val="heading 8"/>
    <w:basedOn w:val="Normal"/>
    <w:next w:val="Normal"/>
    <w:link w:val="Heading8Char"/>
    <w:uiPriority w:val="9"/>
    <w:qFormat/>
    <w:rsid w:val="001515C2"/>
    <w:pPr>
      <w:spacing w:before="240" w:after="60"/>
      <w:outlineLvl w:val="7"/>
    </w:pPr>
    <w:rPr>
      <w:rFonts w:ascii="Arial" w:hAnsi="Arial"/>
      <w:i/>
      <w:sz w:val="20"/>
    </w:rPr>
  </w:style>
  <w:style w:type="paragraph" w:styleId="Heading9">
    <w:name w:val="heading 9"/>
    <w:basedOn w:val="Normal"/>
    <w:next w:val="Normal"/>
    <w:link w:val="Heading9Char"/>
    <w:uiPriority w:val="9"/>
    <w:qFormat/>
    <w:rsid w:val="001515C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Footer">
    <w:name w:val="footer"/>
    <w:basedOn w:val="En-Tete"/>
    <w:link w:val="FooterChar"/>
    <w:uiPriority w:val="99"/>
    <w:semiHidden/>
    <w:rsid w:val="001515C2"/>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DefaultParagraphFont"/>
    <w:rsid w:val="001515C2"/>
    <w:rPr>
      <w:rFonts w:ascii="Arial" w:hAnsi="Arial" w:cs="Arial"/>
      <w:b/>
      <w:color w:val="000080"/>
      <w:sz w:val="32"/>
    </w:rPr>
  </w:style>
  <w:style w:type="character" w:customStyle="1" w:styleId="NVersion">
    <w:name w:val="N°Version"/>
    <w:basedOn w:val="DefaultParagraphFont"/>
    <w:rsid w:val="001515C2"/>
    <w:rPr>
      <w:rFonts w:ascii="Arial" w:hAnsi="Arial" w:cs="Times New Roman"/>
      <w:sz w:val="22"/>
    </w:rPr>
  </w:style>
  <w:style w:type="paragraph" w:styleId="Header">
    <w:name w:val="header"/>
    <w:basedOn w:val="Normal"/>
    <w:link w:val="HeaderChar"/>
    <w:uiPriority w:val="99"/>
    <w:semiHidden/>
    <w:rsid w:val="001515C2"/>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2"/>
    </w:rPr>
  </w:style>
  <w:style w:type="character" w:customStyle="1" w:styleId="Rfrence">
    <w:name w:val="Référence"/>
    <w:basedOn w:val="DefaultParagraphFont"/>
    <w:rsid w:val="001515C2"/>
    <w:rPr>
      <w:rFonts w:ascii="Arial" w:hAnsi="Arial" w:cs="Times New Roman"/>
      <w:color w:val="000000"/>
      <w:sz w:val="22"/>
    </w:rPr>
  </w:style>
  <w:style w:type="character" w:customStyle="1" w:styleId="Date-doc">
    <w:name w:val="Date-doc"/>
    <w:basedOn w:val="DefaultParagraphFont"/>
    <w:rsid w:val="001515C2"/>
    <w:rPr>
      <w:rFonts w:ascii="Arial" w:hAnsi="Arial" w:cs="Times New Roman"/>
      <w:color w:val="000000"/>
      <w:sz w:val="22"/>
    </w:rPr>
  </w:style>
  <w:style w:type="paragraph" w:styleId="TOC1">
    <w:name w:val="toc 1"/>
    <w:basedOn w:val="Normal"/>
    <w:next w:val="Normal"/>
    <w:uiPriority w:val="39"/>
    <w:rsid w:val="001515C2"/>
    <w:pPr>
      <w:spacing w:after="120"/>
    </w:pPr>
    <w:rPr>
      <w:rFonts w:asciiTheme="minorHAnsi" w:hAnsiTheme="minorHAnsi"/>
      <w:b/>
      <w:bCs/>
      <w:caps/>
      <w:sz w:val="20"/>
    </w:rPr>
  </w:style>
  <w:style w:type="paragraph" w:styleId="TOC2">
    <w:name w:val="toc 2"/>
    <w:basedOn w:val="Normal"/>
    <w:next w:val="Normal"/>
    <w:uiPriority w:val="39"/>
    <w:rsid w:val="001515C2"/>
    <w:pPr>
      <w:spacing w:before="0"/>
      <w:ind w:left="220"/>
    </w:pPr>
    <w:rPr>
      <w:rFonts w:asciiTheme="minorHAnsi" w:hAnsiTheme="minorHAnsi"/>
      <w:smallCaps/>
      <w:sz w:val="20"/>
    </w:rPr>
  </w:style>
  <w:style w:type="paragraph" w:styleId="TOC3">
    <w:name w:val="toc 3"/>
    <w:basedOn w:val="Normal"/>
    <w:next w:val="Normal"/>
    <w:uiPriority w:val="39"/>
    <w:rsid w:val="001515C2"/>
    <w:pPr>
      <w:spacing w:before="0"/>
      <w:ind w:left="440"/>
    </w:pPr>
    <w:rPr>
      <w:rFonts w:asciiTheme="minorHAnsi" w:hAnsiTheme="minorHAnsi"/>
      <w:i/>
      <w:iCs/>
      <w:sz w:val="20"/>
    </w:rPr>
  </w:style>
  <w:style w:type="paragraph" w:styleId="TOC4">
    <w:name w:val="toc 4"/>
    <w:basedOn w:val="Normal"/>
    <w:next w:val="Normal"/>
    <w:uiPriority w:val="39"/>
    <w:rsid w:val="001515C2"/>
    <w:pPr>
      <w:spacing w:before="0"/>
      <w:ind w:left="660"/>
    </w:pPr>
    <w:rPr>
      <w:rFonts w:asciiTheme="minorHAnsi" w:hAnsiTheme="minorHAnsi"/>
      <w:sz w:val="18"/>
      <w:szCs w:val="18"/>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spacing w:before="0"/>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spacing w:before="0"/>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Hyperlink">
    <w:name w:val="Hyperlink"/>
    <w:basedOn w:val="DefaultParagraphFont"/>
    <w:uiPriority w:val="99"/>
    <w:semiHidden/>
    <w:rsid w:val="001515C2"/>
    <w:rPr>
      <w:rFonts w:cs="Times New Roman"/>
      <w:color w:val="0000FF"/>
      <w:u w:val="single"/>
    </w:rPr>
  </w:style>
  <w:style w:type="paragraph" w:styleId="ListNumber">
    <w:name w:val="List Number"/>
    <w:basedOn w:val="Textefragment"/>
    <w:uiPriority w:val="99"/>
    <w:semiHidden/>
    <w:rsid w:val="001515C2"/>
    <w:pPr>
      <w:numPr>
        <w:numId w:val="2"/>
      </w:numPr>
      <w:tabs>
        <w:tab w:val="clear" w:pos="360"/>
        <w:tab w:val="num" w:pos="0"/>
        <w:tab w:val="num" w:pos="142"/>
      </w:tabs>
      <w:spacing w:before="80"/>
      <w:ind w:left="397" w:hanging="329"/>
    </w:pPr>
  </w:style>
  <w:style w:type="paragraph" w:styleId="ListBullet">
    <w:name w:val="List Bullet"/>
    <w:basedOn w:val="Textefragment"/>
    <w:uiPriority w:val="99"/>
    <w:semiHidden/>
    <w:rsid w:val="001515C2"/>
    <w:pPr>
      <w:numPr>
        <w:numId w:val="4"/>
      </w:numPr>
      <w:tabs>
        <w:tab w:val="clear" w:pos="360"/>
      </w:tabs>
      <w:spacing w:before="80"/>
      <w:ind w:left="408" w:hanging="340"/>
    </w:pPr>
  </w:style>
  <w:style w:type="paragraph" w:styleId="ListBullet2">
    <w:name w:val="List Bullet 2"/>
    <w:basedOn w:val="Textefragment"/>
    <w:uiPriority w:val="99"/>
    <w:semiHidden/>
    <w:rsid w:val="001515C2"/>
    <w:pPr>
      <w:numPr>
        <w:numId w:val="5"/>
      </w:numPr>
      <w:tabs>
        <w:tab w:val="clear" w:pos="0"/>
      </w:tabs>
      <w:spacing w:before="20" w:after="20"/>
      <w:ind w:left="709" w:hanging="284"/>
    </w:pPr>
  </w:style>
  <w:style w:type="character" w:styleId="CommentReference">
    <w:name w:val="annotation reference"/>
    <w:basedOn w:val="DefaultParagraphFon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BlockText">
    <w:name w:val="Block Text"/>
    <w:basedOn w:val="Normal"/>
    <w:uiPriority w:val="99"/>
    <w:semiHidden/>
    <w:rsid w:val="001515C2"/>
    <w:pPr>
      <w:spacing w:before="60"/>
      <w:ind w:left="74" w:right="215"/>
      <w:jc w:val="both"/>
    </w:pPr>
  </w:style>
  <w:style w:type="character" w:styleId="PageNumber">
    <w:name w:val="page number"/>
    <w:basedOn w:val="DefaultParagraphFon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IndexHeading">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OC5">
    <w:name w:val="toc 5"/>
    <w:basedOn w:val="Normal"/>
    <w:next w:val="Normal"/>
    <w:autoRedefine/>
    <w:uiPriority w:val="39"/>
    <w:semiHidden/>
    <w:rsid w:val="001515C2"/>
    <w:pPr>
      <w:spacing w:before="0"/>
      <w:ind w:left="880"/>
    </w:pPr>
    <w:rPr>
      <w:rFonts w:asciiTheme="minorHAnsi" w:hAnsiTheme="minorHAnsi"/>
      <w:sz w:val="18"/>
      <w:szCs w:val="18"/>
    </w:rPr>
  </w:style>
  <w:style w:type="paragraph" w:styleId="TOC6">
    <w:name w:val="toc 6"/>
    <w:basedOn w:val="Normal"/>
    <w:next w:val="Normal"/>
    <w:autoRedefine/>
    <w:uiPriority w:val="39"/>
    <w:semiHidden/>
    <w:rsid w:val="001515C2"/>
    <w:pPr>
      <w:spacing w:before="0"/>
      <w:ind w:left="1100"/>
    </w:pPr>
    <w:rPr>
      <w:rFonts w:asciiTheme="minorHAnsi" w:hAnsiTheme="minorHAnsi"/>
      <w:sz w:val="18"/>
      <w:szCs w:val="18"/>
    </w:rPr>
  </w:style>
  <w:style w:type="paragraph" w:styleId="TOC7">
    <w:name w:val="toc 7"/>
    <w:basedOn w:val="Normal"/>
    <w:next w:val="Normal"/>
    <w:autoRedefine/>
    <w:uiPriority w:val="39"/>
    <w:semiHidden/>
    <w:rsid w:val="001515C2"/>
    <w:pPr>
      <w:spacing w:before="0"/>
      <w:ind w:left="1320"/>
    </w:pPr>
    <w:rPr>
      <w:rFonts w:asciiTheme="minorHAnsi" w:hAnsiTheme="minorHAnsi"/>
      <w:sz w:val="18"/>
      <w:szCs w:val="18"/>
    </w:rPr>
  </w:style>
  <w:style w:type="paragraph" w:styleId="TOC8">
    <w:name w:val="toc 8"/>
    <w:basedOn w:val="Normal"/>
    <w:next w:val="Normal"/>
    <w:autoRedefine/>
    <w:uiPriority w:val="39"/>
    <w:semiHidden/>
    <w:rsid w:val="001515C2"/>
    <w:pPr>
      <w:spacing w:before="0"/>
      <w:ind w:left="1540"/>
    </w:pPr>
    <w:rPr>
      <w:rFonts w:asciiTheme="minorHAnsi" w:hAnsiTheme="minorHAnsi"/>
      <w:sz w:val="18"/>
      <w:szCs w:val="18"/>
    </w:rPr>
  </w:style>
  <w:style w:type="paragraph" w:styleId="TOC9">
    <w:name w:val="toc 9"/>
    <w:basedOn w:val="Normal"/>
    <w:next w:val="Normal"/>
    <w:autoRedefine/>
    <w:uiPriority w:val="39"/>
    <w:semiHidden/>
    <w:rsid w:val="001515C2"/>
    <w:pPr>
      <w:spacing w:before="0"/>
      <w:ind w:left="1760"/>
    </w:pPr>
    <w:rPr>
      <w:rFonts w:asciiTheme="minorHAnsi" w:hAnsiTheme="minorHAnsi"/>
      <w:sz w:val="18"/>
      <w:szCs w:val="18"/>
    </w:rPr>
  </w:style>
  <w:style w:type="paragraph" w:styleId="Caption">
    <w:name w:val="caption"/>
    <w:basedOn w:val="Normal"/>
    <w:next w:val="Normal"/>
    <w:uiPriority w:val="35"/>
    <w:qFormat/>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6"/>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3"/>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FollowedHyperlink">
    <w:name w:val="FollowedHyperlink"/>
    <w:basedOn w:val="DefaultParagraphFont"/>
    <w:uiPriority w:val="99"/>
    <w:semiHidden/>
    <w:rsid w:val="001515C2"/>
    <w:rPr>
      <w:rFonts w:cs="Times New Roman"/>
      <w:color w:val="800080"/>
      <w:u w:val="single"/>
    </w:rPr>
  </w:style>
  <w:style w:type="paragraph" w:styleId="BalloonText">
    <w:name w:val="Balloon Text"/>
    <w:basedOn w:val="Normal"/>
    <w:link w:val="BalloonTextChar"/>
    <w:uiPriority w:val="99"/>
    <w:semiHidden/>
    <w:unhideWhenUsed/>
    <w:rsid w:val="00874FA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
    <w:name w:val="Titre1"/>
    <w:basedOn w:val="DefaultParagraphFont"/>
    <w:rsid w:val="00874FA8"/>
    <w:rPr>
      <w:rFonts w:cs="Times New Roman"/>
    </w:rPr>
  </w:style>
  <w:style w:type="paragraph" w:customStyle="1" w:styleId="EF-chapitretitre">
    <w:name w:val="EF - chapitre titre"/>
    <w:next w:val="EFmoduletitre"/>
    <w:link w:val="EF-chapitretitreCar"/>
    <w:qFormat/>
    <w:rsid w:val="0002154A"/>
    <w:pPr>
      <w:numPr>
        <w:numId w:val="7"/>
      </w:numPr>
      <w:ind w:left="340" w:hanging="340"/>
      <w:outlineLvl w:val="0"/>
    </w:pPr>
    <w:rPr>
      <w:rFonts w:ascii="Arial Gras" w:hAnsi="Arial Gras" w:cs="Arial"/>
      <w:b/>
      <w:color w:val="4D4D4D"/>
      <w:sz w:val="36"/>
    </w:rPr>
  </w:style>
  <w:style w:type="character" w:customStyle="1" w:styleId="ModuleCar">
    <w:name w:val="Module Car"/>
    <w:basedOn w:val="DefaultParagraphFont"/>
    <w:link w:val="Module"/>
    <w:locked/>
    <w:rsid w:val="005252BC"/>
    <w:rPr>
      <w:rFonts w:ascii="Arial" w:hAnsi="Arial" w:cs="Arial"/>
      <w:b/>
      <w:color w:val="000080"/>
      <w:sz w:val="32"/>
    </w:rPr>
  </w:style>
  <w:style w:type="character" w:customStyle="1" w:styleId="EF-chapitretitreCar">
    <w:name w:val="EF - chapitre titre Car"/>
    <w:basedOn w:val="ModuleCar"/>
    <w:link w:val="EF-chapitretitre"/>
    <w:locked/>
    <w:rsid w:val="0002154A"/>
    <w:rPr>
      <w:rFonts w:ascii="Arial Gras" w:hAnsi="Arial Gras" w:cs="Arial"/>
      <w:b/>
      <w:color w:val="4D4D4D"/>
      <w:sz w:val="36"/>
    </w:rPr>
  </w:style>
  <w:style w:type="paragraph" w:customStyle="1" w:styleId="EFmoduletitre">
    <w:name w:val="EF module titre"/>
    <w:next w:val="EFtiquette"/>
    <w:link w:val="EFmoduletitreCar"/>
    <w:qFormat/>
    <w:rsid w:val="00290A72"/>
    <w:pPr>
      <w:keepLines/>
      <w:numPr>
        <w:ilvl w:val="1"/>
        <w:numId w:val="7"/>
      </w:numPr>
      <w:spacing w:after="360"/>
      <w:ind w:left="340" w:hanging="340"/>
      <w:outlineLvl w:val="1"/>
    </w:pPr>
    <w:rPr>
      <w:rFonts w:ascii="Arial" w:hAnsi="Arial" w:cs="Arial"/>
      <w:b/>
      <w:color w:val="0A9E97"/>
      <w:sz w:val="32"/>
    </w:rPr>
  </w:style>
  <w:style w:type="paragraph" w:customStyle="1" w:styleId="EFtiquette">
    <w:name w:val="EF étiquette"/>
    <w:link w:val="EFtiquetteCar"/>
    <w:qFormat/>
    <w:rsid w:val="00171D5E"/>
    <w:pPr>
      <w:numPr>
        <w:ilvl w:val="2"/>
        <w:numId w:val="7"/>
      </w:numPr>
      <w:ind w:left="0" w:hanging="180"/>
    </w:pPr>
    <w:rPr>
      <w:rFonts w:ascii="Arial" w:hAnsi="Arial" w:cs="Arial"/>
      <w:b/>
      <w:color w:val="000000"/>
      <w:sz w:val="22"/>
    </w:rPr>
  </w:style>
  <w:style w:type="character" w:customStyle="1" w:styleId="EFmoduletitreCar">
    <w:name w:val="EF module titre Car"/>
    <w:basedOn w:val="ModuleCar"/>
    <w:link w:val="EFmoduletitre"/>
    <w:locked/>
    <w:rsid w:val="00290A72"/>
    <w:rPr>
      <w:rFonts w:ascii="Arial" w:hAnsi="Arial" w:cs="Arial"/>
      <w:b/>
      <w:color w:val="0A9E97"/>
      <w:sz w:val="32"/>
    </w:rPr>
  </w:style>
  <w:style w:type="paragraph" w:customStyle="1" w:styleId="EFsoustiquette">
    <w:name w:val="EF sous étiquette"/>
    <w:basedOn w:val="Sous-fragment"/>
    <w:link w:val="EFsoustiquetteCar"/>
    <w:qFormat/>
    <w:rsid w:val="004C7458"/>
    <w:pPr>
      <w:jc w:val="center"/>
    </w:pPr>
  </w:style>
  <w:style w:type="character" w:customStyle="1" w:styleId="FragmentCar">
    <w:name w:val="Fragment Car"/>
    <w:basedOn w:val="DefaultParagraphFon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171D5E"/>
    <w:rPr>
      <w:rFonts w:ascii="Arial" w:hAnsi="Arial" w:cs="Arial"/>
      <w:b/>
      <w:color w:val="000000"/>
      <w:sz w:val="22"/>
    </w:rPr>
  </w:style>
  <w:style w:type="paragraph" w:customStyle="1" w:styleId="EFtextestandard">
    <w:name w:val="EF texte standard"/>
    <w:basedOn w:val="Textefragment"/>
    <w:link w:val="EFtextestandardCar"/>
    <w:qFormat/>
    <w:rsid w:val="004E0634"/>
    <w:rPr>
      <w:rFonts w:asciiTheme="minorHAnsi" w:hAnsiTheme="minorHAnsi"/>
      <w:color w:val="000000"/>
      <w:sz w:val="24"/>
    </w:rPr>
  </w:style>
  <w:style w:type="character" w:customStyle="1" w:styleId="Sous-fragmentCar">
    <w:name w:val="Sous-fragment Car"/>
    <w:basedOn w:val="DefaultParagraphFont"/>
    <w:link w:val="Sous-fragment"/>
    <w:locked/>
    <w:rsid w:val="004C7458"/>
    <w:rPr>
      <w:rFonts w:ascii="Arial" w:hAnsi="Arial" w:cs="Arial"/>
      <w:b/>
      <w:i/>
      <w:color w:val="000000"/>
    </w:rPr>
  </w:style>
  <w:style w:type="character" w:customStyle="1" w:styleId="EFsoustiquetteCar">
    <w:name w:val="EF sous étiquette Car"/>
    <w:basedOn w:val="Sous-fragmentCar"/>
    <w:link w:val="EFsoustiquette"/>
    <w:locked/>
    <w:rsid w:val="004C7458"/>
    <w:rPr>
      <w:rFonts w:ascii="Arial" w:hAnsi="Arial" w:cs="Arial"/>
      <w:b/>
      <w:i/>
      <w:color w:val="000000"/>
    </w:rPr>
  </w:style>
  <w:style w:type="character" w:customStyle="1" w:styleId="TextefragmentCar">
    <w:name w:val="Texte fragment Car"/>
    <w:basedOn w:val="DefaultParagraphFon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4E0634"/>
    <w:rPr>
      <w:rFonts w:asciiTheme="minorHAnsi" w:hAnsiTheme="minorHAnsi" w:cs="Times New Roman"/>
      <w:color w:val="000000"/>
      <w:sz w:val="24"/>
    </w:rPr>
  </w:style>
  <w:style w:type="paragraph" w:styleId="Index3">
    <w:name w:val="index 3"/>
    <w:basedOn w:val="Normal"/>
    <w:next w:val="Normal"/>
    <w:autoRedefine/>
    <w:uiPriority w:val="99"/>
    <w:unhideWhenUsed/>
    <w:rsid w:val="00E875F3"/>
    <w:pPr>
      <w:spacing w:before="0"/>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spacing w:before="0"/>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spacing w:before="0"/>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spacing w:before="0"/>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spacing w:before="0"/>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spacing w:before="0"/>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spacing w:before="0"/>
      <w:ind w:left="1980" w:hanging="220"/>
    </w:pPr>
    <w:rPr>
      <w:rFonts w:asciiTheme="minorHAnsi" w:hAnsiTheme="minorHAnsi"/>
      <w:sz w:val="18"/>
      <w:szCs w:val="18"/>
    </w:rPr>
  </w:style>
  <w:style w:type="numbering" w:customStyle="1" w:styleId="EPMI-111">
    <w:name w:val="EPMI - 1.1.1."/>
    <w:pPr>
      <w:numPr>
        <w:numId w:val="9"/>
      </w:numPr>
    </w:pPr>
  </w:style>
  <w:style w:type="numbering" w:customStyle="1" w:styleId="EPMINchapitemodule">
    <w:name w:val="EPMI N° chapite + module"/>
    <w:pPr>
      <w:numPr>
        <w:numId w:val="8"/>
      </w:numPr>
    </w:pPr>
  </w:style>
  <w:style w:type="paragraph" w:customStyle="1" w:styleId="CLI">
    <w:name w:val="CLI"/>
    <w:autoRedefine/>
    <w:qFormat/>
    <w:rsid w:val="00413C8F"/>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ListParagraph">
    <w:name w:val="List Paragraph"/>
    <w:basedOn w:val="Normal"/>
    <w:uiPriority w:val="34"/>
    <w:qFormat/>
    <w:rsid w:val="00C77FEB"/>
    <w:pPr>
      <w:ind w:left="720"/>
      <w:contextualSpacing/>
    </w:pPr>
  </w:style>
  <w:style w:type="character" w:styleId="UnresolvedMention">
    <w:name w:val="Unresolved Mention"/>
    <w:basedOn w:val="DefaultParagraphFont"/>
    <w:uiPriority w:val="99"/>
    <w:semiHidden/>
    <w:unhideWhenUsed/>
    <w:rsid w:val="00AB3C20"/>
    <w:rPr>
      <w:color w:val="605E5C"/>
      <w:shd w:val="clear" w:color="auto" w:fill="E1DFDD"/>
    </w:rPr>
  </w:style>
  <w:style w:type="paragraph" w:customStyle="1" w:styleId="Default">
    <w:name w:val="Default"/>
    <w:rsid w:val="001A494A"/>
    <w:pPr>
      <w:autoSpaceDE w:val="0"/>
      <w:autoSpaceDN w:val="0"/>
      <w:adjustRightInd w:val="0"/>
    </w:pPr>
    <w:rPr>
      <w:color w:val="000000"/>
      <w:sz w:val="24"/>
      <w:szCs w:val="24"/>
    </w:rPr>
  </w:style>
  <w:style w:type="table" w:styleId="TableGrid">
    <w:name w:val="Table Grid"/>
    <w:basedOn w:val="TableNormal"/>
    <w:uiPriority w:val="59"/>
    <w:rsid w:val="0054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7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lzon.VEEPEE\Bureau\MRS%20VEEPEE%20V8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A8BC-A8F0-4F40-BD29-F49DAD90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MRS VEEPEE V81.dot</Template>
  <TotalTime>1455</TotalTime>
  <Pages>18</Pages>
  <Words>3287</Words>
  <Characters>18080</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Modèle MRS VEEPEE V81 B</vt:lpstr>
      <vt:lpstr>Modèle MRS VEEPEE V81 B</vt:lpstr>
    </vt:vector>
  </TitlesOfParts>
  <Manager>Version commerciale VeePee</Manager>
  <Company>ARTECOMM - Tel : 04 50 52 05 03</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MRS VEEPEE V81 B</dc:title>
  <dc:subject>Version 8.1 B - 17/08/2007</dc:subject>
  <dc:creator>Alex FALZON</dc:creator>
  <cp:keywords/>
  <dc:description/>
  <cp:lastModifiedBy>Dorian Manzanares</cp:lastModifiedBy>
  <cp:revision>23</cp:revision>
  <cp:lastPrinted>2022-08-05T12:00:00Z</cp:lastPrinted>
  <dcterms:created xsi:type="dcterms:W3CDTF">2021-01-28T14:50:00Z</dcterms:created>
  <dcterms:modified xsi:type="dcterms:W3CDTF">2022-08-05T12:01:00Z</dcterms:modified>
</cp:coreProperties>
</file>