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detexte"/>
        <w:spacing w:before="9" w:after="0"/>
        <w:rPr>
          <w:sz w:val="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460" w:right="440" w:gutter="0" w:header="274" w:top="460" w:footer="1872" w:bottom="2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Tahoma">
    <w:charset w:val="00"/>
    <w:family w:val="roman"/>
    <w:pitch w:val="variable"/>
  </w:font>
  <w:font w:name="Robot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367665</wp:posOffset>
              </wp:positionH>
              <wp:positionV relativeFrom="page">
                <wp:posOffset>9277985</wp:posOffset>
              </wp:positionV>
              <wp:extent cx="6832600" cy="105791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2440" cy="1058040"/>
                        <a:chOff x="0" y="0"/>
                        <a:chExt cx="6832440" cy="1058040"/>
                      </a:xfrm>
                    </wpg:grpSpPr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832440" cy="10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6546960" y="481320"/>
                          <a:ext cx="114840" cy="11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style="position:absolute;margin-left:28.95pt;margin-top:730.55pt;width:538pt;height:83.3pt" coordorigin="579,14611" coordsize="10760,1666">
              <v:rect id="shape_0" fillcolor="white" stroked="f" o:allowincell="f" style="position:absolute;left:579;top:14611;width:10759;height:1665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0889;top:15369;width:180;height:180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1416685</wp:posOffset>
              </wp:positionH>
              <wp:positionV relativeFrom="page">
                <wp:posOffset>9449435</wp:posOffset>
              </wp:positionV>
              <wp:extent cx="4453890" cy="486410"/>
              <wp:effectExtent l="0" t="0" r="0" b="0"/>
              <wp:wrapNone/>
              <wp:docPr id="5" name="Cadr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3890" cy="4864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rpsdetexte"/>
                            <w:spacing w:lineRule="exact" w:line="284"/>
                            <w:rPr/>
                          </w:pPr>
                          <w:r>
                            <w:rPr>
                              <w:color w:val="111111"/>
                              <w:spacing w:val="-1"/>
                              <w:w w:val="110"/>
                            </w:rPr>
                            <w:t>thought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1"/>
                              <w:w w:val="110"/>
                            </w:rPr>
                            <w:t>it</w:t>
                          </w:r>
                          <w:r>
                            <w:rPr>
                              <w:color w:val="111111"/>
                              <w:spacing w:val="-1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1"/>
                              <w:w w:val="110"/>
                            </w:rPr>
                            <w:t>would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1"/>
                              <w:w w:val="110"/>
                            </w:rPr>
                            <w:t>be</w:t>
                          </w:r>
                          <w:r>
                            <w:rPr>
                              <w:color w:val="111111"/>
                              <w:spacing w:val="-1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1"/>
                              <w:w w:val="110"/>
                            </w:rPr>
                            <w:t>worth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1"/>
                              <w:w w:val="110"/>
                            </w:rPr>
                            <w:t>sharing</w:t>
                          </w:r>
                          <w:r>
                            <w:rPr>
                              <w:color w:val="111111"/>
                              <w:spacing w:val="-1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a</w:t>
                          </w:r>
                          <w:r>
                            <w:rPr>
                              <w:color w:val="111111"/>
                              <w:spacing w:val="-1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basic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overview</w:t>
                          </w:r>
                          <w:r>
                            <w:rPr>
                              <w:color w:val="111111"/>
                              <w:spacing w:val="-1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of</w:t>
                          </w:r>
                        </w:p>
                        <w:p>
                          <w:pPr>
                            <w:pStyle w:val="Corpsdetexte"/>
                            <w:spacing w:before="163" w:after="0"/>
                            <w:rPr/>
                          </w:pPr>
                          <w:r>
                            <w:rPr>
                              <w:color w:val="111111"/>
                              <w:w w:val="110"/>
                            </w:rPr>
                            <w:t>how</w:t>
                          </w:r>
                          <w:r>
                            <w:rPr>
                              <w:color w:val="11111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to</w:t>
                          </w:r>
                          <w:r>
                            <w:rPr>
                              <w:color w:val="11111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use</w:t>
                          </w:r>
                          <w:r>
                            <w:rPr>
                              <w:color w:val="11111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it</w:t>
                          </w:r>
                          <w:r>
                            <w:rPr>
                              <w:color w:val="11111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to</w:t>
                          </w:r>
                          <w:r>
                            <w:rPr>
                              <w:color w:val="11111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get</w:t>
                          </w:r>
                          <w:r>
                            <w:rPr>
                              <w:color w:val="11111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a</w:t>
                          </w:r>
                          <w:r>
                            <w:rPr>
                              <w:color w:val="11111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foothold</w:t>
                          </w:r>
                          <w:r>
                            <w:rPr>
                              <w:color w:val="11111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on</w:t>
                          </w:r>
                          <w:r>
                            <w:rPr>
                              <w:color w:val="111111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a</w:t>
                          </w:r>
                          <w:r>
                            <w:rPr>
                              <w:color w:val="111111"/>
                              <w:spacing w:val="-1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system.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0.7pt;height:38.3pt;mso-wrap-distance-left:9pt;mso-wrap-distance-right:9pt;mso-wrap-distance-top:0pt;mso-wrap-distance-bottom:0pt;margin-top:744.05pt;mso-position-vertical-relative:page;margin-left:111.55pt;mso-position-horizontal-relative:page">
              <v:textbox inset="0in,0in,0in,0in">
                <w:txbxContent>
                  <w:p>
                    <w:pPr>
                      <w:pStyle w:val="Corpsdetexte"/>
                      <w:spacing w:lineRule="exact" w:line="284"/>
                      <w:rPr/>
                    </w:pPr>
                    <w:r>
                      <w:rPr>
                        <w:color w:val="111111"/>
                        <w:spacing w:val="-1"/>
                        <w:w w:val="110"/>
                      </w:rPr>
                      <w:t>thought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spacing w:val="-1"/>
                        <w:w w:val="110"/>
                      </w:rPr>
                      <w:t>it</w:t>
                    </w:r>
                    <w:r>
                      <w:rPr>
                        <w:color w:val="111111"/>
                        <w:spacing w:val="-19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spacing w:val="-1"/>
                        <w:w w:val="110"/>
                      </w:rPr>
                      <w:t>would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spacing w:val="-1"/>
                        <w:w w:val="110"/>
                      </w:rPr>
                      <w:t>be</w:t>
                    </w:r>
                    <w:r>
                      <w:rPr>
                        <w:color w:val="111111"/>
                        <w:spacing w:val="-19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spacing w:val="-1"/>
                        <w:w w:val="110"/>
                      </w:rPr>
                      <w:t>worth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spacing w:val="-1"/>
                        <w:w w:val="110"/>
                      </w:rPr>
                      <w:t>sharing</w:t>
                    </w:r>
                    <w:r>
                      <w:rPr>
                        <w:color w:val="111111"/>
                        <w:spacing w:val="-19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a</w:t>
                    </w:r>
                    <w:r>
                      <w:rPr>
                        <w:color w:val="111111"/>
                        <w:spacing w:val="-19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basic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overview</w:t>
                    </w:r>
                    <w:r>
                      <w:rPr>
                        <w:color w:val="111111"/>
                        <w:spacing w:val="-19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of</w:t>
                    </w:r>
                  </w:p>
                  <w:p>
                    <w:pPr>
                      <w:pStyle w:val="Corpsdetexte"/>
                      <w:spacing w:before="163" w:after="0"/>
                      <w:rPr/>
                    </w:pPr>
                    <w:r>
                      <w:rPr>
                        <w:color w:val="111111"/>
                        <w:w w:val="110"/>
                      </w:rPr>
                      <w:t>how</w:t>
                    </w:r>
                    <w:r>
                      <w:rPr>
                        <w:color w:val="11111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to</w:t>
                    </w:r>
                    <w:r>
                      <w:rPr>
                        <w:color w:val="11111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use</w:t>
                    </w:r>
                    <w:r>
                      <w:rPr>
                        <w:color w:val="11111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it</w:t>
                    </w:r>
                    <w:r>
                      <w:rPr>
                        <w:color w:val="11111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to</w:t>
                    </w:r>
                    <w:r>
                      <w:rPr>
                        <w:color w:val="11111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get</w:t>
                    </w:r>
                    <w:r>
                      <w:rPr>
                        <w:color w:val="11111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a</w:t>
                    </w:r>
                    <w:r>
                      <w:rPr>
                        <w:color w:val="11111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foothold</w:t>
                    </w:r>
                    <w:r>
                      <w:rPr>
                        <w:color w:val="11111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on</w:t>
                    </w:r>
                    <w:r>
                      <w:rPr>
                        <w:color w:val="111111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a</w:t>
                    </w:r>
                    <w:r>
                      <w:rPr>
                        <w:color w:val="111111"/>
                        <w:spacing w:val="-16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system.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670560</wp:posOffset>
              </wp:positionH>
              <wp:positionV relativeFrom="page">
                <wp:posOffset>9429750</wp:posOffset>
              </wp:positionV>
              <wp:extent cx="6228080" cy="354965"/>
              <wp:effectExtent l="0" t="0" r="0" b="0"/>
              <wp:wrapNone/>
              <wp:docPr id="6" name="Cadr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8080" cy="354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18" w:after="0"/>
                            <w:ind w:left="1" w:right="1" w:hanging="0"/>
                            <w:jc w:val="center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We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use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cookies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ensure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we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give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best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experience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on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our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website.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If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continue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use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site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we</w:t>
                          </w:r>
                        </w:p>
                        <w:p>
                          <w:pPr>
                            <w:pStyle w:val="Contenudecadre"/>
                            <w:spacing w:before="82" w:after="0"/>
                            <w:ind w:right="1" w:hanging="0"/>
                            <w:jc w:val="center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will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assume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you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are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happy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with</w:t>
                          </w:r>
                          <w:r>
                            <w:rPr>
                              <w:rFonts w:ascii="Arial MT" w:hAnsi="Arial MT"/>
                              <w:color w:val="ABABAB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it.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90.4pt;height:27.95pt;mso-wrap-distance-left:9pt;mso-wrap-distance-right:9pt;mso-wrap-distance-top:0pt;mso-wrap-distance-bottom:0pt;margin-top:742.5pt;mso-position-vertical-relative:page;margin-left:52.8pt;mso-position-horizontal-relative:page">
              <v:textbox inset="0in,0in,0in,0in">
                <w:txbxContent>
                  <w:p>
                    <w:pPr>
                      <w:pStyle w:val="Contenudecadre"/>
                      <w:spacing w:before="18" w:after="0"/>
                      <w:ind w:left="1" w:right="1" w:hanging="0"/>
                      <w:jc w:val="center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We</w:t>
                    </w:r>
                    <w:r>
                      <w:rPr>
                        <w:rFonts w:ascii="Arial MT" w:hAnsi="Arial MT"/>
                        <w:color w:val="ABABAB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use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cookies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Arial MT" w:hAnsi="Arial MT"/>
                        <w:color w:val="ABABAB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ensure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that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we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give</w:t>
                    </w:r>
                    <w:r>
                      <w:rPr>
                        <w:rFonts w:ascii="Arial MT" w:hAnsi="Arial MT"/>
                        <w:color w:val="ABABAB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you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best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experience</w:t>
                    </w:r>
                    <w:r>
                      <w:rPr>
                        <w:rFonts w:ascii="Arial MT" w:hAnsi="Arial MT"/>
                        <w:color w:val="ABABAB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on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our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website.</w:t>
                    </w:r>
                    <w:r>
                      <w:rPr>
                        <w:rFonts w:ascii="Arial MT" w:hAnsi="Arial MT"/>
                        <w:color w:val="ABABAB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If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you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continue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Arial MT" w:hAnsi="Arial MT"/>
                        <w:color w:val="ABABAB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use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this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site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we</w:t>
                    </w:r>
                  </w:p>
                  <w:p>
                    <w:pPr>
                      <w:pStyle w:val="Contenudecadre"/>
                      <w:spacing w:before="82" w:after="0"/>
                      <w:ind w:right="1" w:hanging="0"/>
                      <w:jc w:val="center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will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assume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that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you</w:t>
                    </w:r>
                    <w:r>
                      <w:rPr>
                        <w:rFonts w:ascii="Arial MT" w:hAnsi="Arial MT"/>
                        <w:color w:val="ABABAB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are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happy</w:t>
                    </w:r>
                    <w:r>
                      <w:rPr>
                        <w:rFonts w:ascii="Arial MT" w:hAnsi="Arial MT"/>
                        <w:color w:val="ABABAB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with</w:t>
                    </w:r>
                    <w:r>
                      <w:rPr>
                        <w:rFonts w:ascii="Arial MT" w:hAnsi="Arial MT"/>
                        <w:color w:val="ABABAB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it.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3690620</wp:posOffset>
              </wp:positionH>
              <wp:positionV relativeFrom="page">
                <wp:posOffset>9925050</wp:posOffset>
              </wp:positionV>
              <wp:extent cx="186690" cy="163830"/>
              <wp:effectExtent l="0" t="0" r="0" b="0"/>
              <wp:wrapNone/>
              <wp:docPr id="7" name="Cadr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1638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18" w:after="0"/>
                            <w:ind w:left="20" w:hanging="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ABABAB"/>
                              <w:w w:val="105"/>
                              <w:sz w:val="19"/>
                            </w:rPr>
                            <w:t>Ok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.7pt;height:12.9pt;mso-wrap-distance-left:9pt;mso-wrap-distance-right:9pt;mso-wrap-distance-top:0pt;mso-wrap-distance-bottom:0pt;margin-top:781.5pt;mso-position-vertical-relative:page;margin-left:290.6pt;mso-position-horizontal-relative:page">
              <v:textbox inset="0in,0in,0in,0in">
                <w:txbxContent>
                  <w:p>
                    <w:pPr>
                      <w:pStyle w:val="Contenudecadre"/>
                      <w:spacing w:before="18" w:after="0"/>
                      <w:ind w:left="20" w:hanging="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ABABAB"/>
                        <w:w w:val="105"/>
                        <w:sz w:val="19"/>
                      </w:rPr>
                      <w:t>Ok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5142230" cy="139065"/>
              <wp:effectExtent l="0" t="0" r="0" b="0"/>
              <wp:wrapNone/>
              <wp:docPr id="8" name="Cadr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2230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https://www.netspi.com/blog/technical/network-penetration-testing/linux-hacking-case-studies-part-3-phpmyadmin/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4.9pt;height:10.95pt;mso-wrap-distance-left:9pt;mso-wrap-distance-right:9pt;mso-wrap-distance-top:0pt;mso-wrap-distance-bottom:0pt;margin-top:816.75pt;mso-position-vertical-relative:page;margin-left:25.45pt;mso-position-horizontal-relative:page">
              <v:textbox inset="0in,0in,0in,0in">
                <w:txbxContent>
                  <w:p>
                    <w:pPr>
                      <w:pStyle w:val="Contenudecadre"/>
                      <w:spacing w:before="14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hyperlink r:id="rId4">
                      <w:r>
                        <w:rPr>
                          <w:rFonts w:ascii="Arial MT" w:hAnsi="Arial MT"/>
                          <w:sz w:val="16"/>
                        </w:rPr>
                        <w:t>https://www.netspi.com/blog/technical/network-penetration-testing/linux-hacking-case-studies-part-3-phpmyadmin/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6984365</wp:posOffset>
              </wp:positionH>
              <wp:positionV relativeFrom="page">
                <wp:posOffset>10372725</wp:posOffset>
              </wp:positionV>
              <wp:extent cx="287020" cy="139065"/>
              <wp:effectExtent l="0" t="0" r="0" b="0"/>
              <wp:wrapNone/>
              <wp:docPr id="9" name="Cadr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6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/22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2.6pt;height:10.95pt;mso-wrap-distance-left:9pt;mso-wrap-distance-right:9pt;mso-wrap-distance-top:0pt;mso-wrap-distance-bottom:0pt;margin-top:816.75pt;mso-position-vertical-relative:page;margin-left:549.95pt;mso-position-horizontal-relative:page">
              <v:textbox inset="0in,0in,0in,0in">
                <w:txbxContent>
                  <w:p>
                    <w:pPr>
                      <w:pStyle w:val="Contenudecadre"/>
                      <w:spacing w:before="14" w:after="0"/>
                      <w:ind w:left="6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/22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1416685</wp:posOffset>
              </wp:positionH>
              <wp:positionV relativeFrom="page">
                <wp:posOffset>434340</wp:posOffset>
              </wp:positionV>
              <wp:extent cx="4118610" cy="772160"/>
              <wp:effectExtent l="0" t="0" r="0" b="0"/>
              <wp:wrapNone/>
              <wp:docPr id="1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8610" cy="7721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rpsdetexte"/>
                            <w:spacing w:lineRule="exact" w:line="284"/>
                            <w:rPr/>
                          </w:pPr>
                          <w:r>
                            <w:rPr>
                              <w:color w:val="111111"/>
                              <w:w w:val="110"/>
                            </w:rPr>
                            <w:t>Below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are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links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to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 xml:space="preserve">the </w:t>
                          </w:r>
                          <w:r>
                            <w:rPr>
                              <w:color w:val="111111"/>
                              <w:spacing w:val="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rst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two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blogs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in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the</w:t>
                          </w:r>
                          <w:r>
                            <w:rPr>
                              <w:color w:val="111111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10"/>
                            </w:rPr>
                            <w:t>series:</w:t>
                          </w:r>
                        </w:p>
                        <w:p>
                          <w:pPr>
                            <w:pStyle w:val="Corpsdetexte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rpsdetexte"/>
                            <w:spacing w:before="2" w:after="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</w:r>
                        </w:p>
                        <w:p>
                          <w:pPr>
                            <w:pStyle w:val="Corpsdetexte"/>
                            <w:ind w:left="675" w:hanging="0"/>
                            <w:rPr/>
                          </w:pPr>
                          <w:hyperlink r:id="rId1">
                            <w:r>
                              <w:rPr>
                                <w:color w:val="CD112D"/>
                              </w:rPr>
                              <w:t>Linux</w:t>
                            </w:r>
                            <w:r>
                              <w:rPr>
                                <w:color w:val="CD112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CD112D"/>
                              </w:rPr>
                              <w:t>Hacking</w:t>
                            </w:r>
                            <w:r>
                              <w:rPr>
                                <w:color w:val="CD112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CD112D"/>
                              </w:rPr>
                              <w:t>Case</w:t>
                            </w:r>
                            <w:r>
                              <w:rPr>
                                <w:color w:val="CD112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CD112D"/>
                              </w:rPr>
                              <w:t>Studies</w:t>
                            </w:r>
                            <w:r>
                              <w:rPr>
                                <w:color w:val="CD112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CD112D"/>
                              </w:rPr>
                              <w:t>Part</w:t>
                            </w:r>
                            <w:r>
                              <w:rPr>
                                <w:color w:val="CD112D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CD112D"/>
                              </w:rPr>
                              <w:t>1:</w:t>
                            </w:r>
                            <w:r>
                              <w:rPr>
                                <w:color w:val="CD112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CD112D"/>
                              </w:rPr>
                              <w:t>Rsync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24.3pt;height:60.8pt;mso-wrap-distance-left:9pt;mso-wrap-distance-right:9pt;mso-wrap-distance-top:0pt;mso-wrap-distance-bottom:0pt;margin-top:34.2pt;mso-position-vertical-relative:page;margin-left:111.55pt;mso-position-horizontal-relative:page">
              <v:textbox inset="0in,0in,0in,0in">
                <w:txbxContent>
                  <w:p>
                    <w:pPr>
                      <w:pStyle w:val="Corpsdetexte"/>
                      <w:spacing w:lineRule="exact" w:line="284"/>
                      <w:rPr/>
                    </w:pPr>
                    <w:r>
                      <w:rPr>
                        <w:color w:val="111111"/>
                        <w:w w:val="110"/>
                      </w:rPr>
                      <w:t>Below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are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links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to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 xml:space="preserve">the </w:t>
                    </w:r>
                    <w:r>
                      <w:rPr>
                        <w:color w:val="111111"/>
                        <w:spacing w:val="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rst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two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blogs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in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the</w:t>
                    </w:r>
                    <w:r>
                      <w:rPr>
                        <w:color w:val="111111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</w:rPr>
                      <w:t>series:</w:t>
                    </w:r>
                  </w:p>
                  <w:p>
                    <w:pPr>
                      <w:pStyle w:val="Corpsdetexte"/>
                      <w:rPr/>
                    </w:pPr>
                    <w:r>
                      <w:rPr/>
                    </w:r>
                  </w:p>
                  <w:p>
                    <w:pPr>
                      <w:pStyle w:val="Corpsdetexte"/>
                      <w:spacing w:before="2" w:after="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</w:r>
                  </w:p>
                  <w:p>
                    <w:pPr>
                      <w:pStyle w:val="Corpsdetexte"/>
                      <w:ind w:left="675" w:hanging="0"/>
                      <w:rPr/>
                    </w:pPr>
                    <w:hyperlink r:id="rId2">
                      <w:r>
                        <w:rPr>
                          <w:color w:val="CD112D"/>
                        </w:rPr>
                        <w:t>Linux</w:t>
                      </w:r>
                      <w:r>
                        <w:rPr>
                          <w:color w:val="CD112D"/>
                          <w:spacing w:val="15"/>
                        </w:rPr>
                        <w:t xml:space="preserve"> </w:t>
                      </w:r>
                      <w:r>
                        <w:rPr>
                          <w:color w:val="CD112D"/>
                        </w:rPr>
                        <w:t>Hacking</w:t>
                      </w:r>
                      <w:r>
                        <w:rPr>
                          <w:color w:val="CD112D"/>
                          <w:spacing w:val="15"/>
                        </w:rPr>
                        <w:t xml:space="preserve"> </w:t>
                      </w:r>
                      <w:r>
                        <w:rPr>
                          <w:color w:val="CD112D"/>
                        </w:rPr>
                        <w:t>Case</w:t>
                      </w:r>
                      <w:r>
                        <w:rPr>
                          <w:color w:val="CD112D"/>
                          <w:spacing w:val="15"/>
                        </w:rPr>
                        <w:t xml:space="preserve"> </w:t>
                      </w:r>
                      <w:r>
                        <w:rPr>
                          <w:color w:val="CD112D"/>
                        </w:rPr>
                        <w:t>Studies</w:t>
                      </w:r>
                      <w:r>
                        <w:rPr>
                          <w:color w:val="CD112D"/>
                          <w:spacing w:val="15"/>
                        </w:rPr>
                        <w:t xml:space="preserve"> </w:t>
                      </w:r>
                      <w:r>
                        <w:rPr>
                          <w:color w:val="CD112D"/>
                        </w:rPr>
                        <w:t>Part</w:t>
                      </w:r>
                      <w:r>
                        <w:rPr>
                          <w:color w:val="CD112D"/>
                          <w:spacing w:val="16"/>
                        </w:rPr>
                        <w:t xml:space="preserve"> </w:t>
                      </w:r>
                      <w:r>
                        <w:rPr>
                          <w:color w:val="CD112D"/>
                        </w:rPr>
                        <w:t>1:</w:t>
                      </w:r>
                      <w:r>
                        <w:rPr>
                          <w:color w:val="CD112D"/>
                          <w:spacing w:val="15"/>
                        </w:rPr>
                        <w:t xml:space="preserve"> </w:t>
                      </w:r>
                      <w:r>
                        <w:rPr>
                          <w:color w:val="CD112D"/>
                        </w:rPr>
                        <w:t>Rsync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2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02/09/2021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2.05pt;height:10.95pt;mso-wrap-distance-left:9pt;mso-wrap-distance-right:9pt;mso-wrap-distance-top:0pt;mso-wrap-distance-bottom:0pt;margin-top:13.75pt;mso-position-vertical-relative:page;margin-left:25.45pt;mso-position-horizontal-relative:page">
              <v:textbox inset="0in,0in,0in,0in">
                <w:txbxContent>
                  <w:p>
                    <w:pPr>
                      <w:pStyle w:val="Contenudecadre"/>
                      <w:spacing w:before="14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02/09/2021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3101975</wp:posOffset>
              </wp:positionH>
              <wp:positionV relativeFrom="page">
                <wp:posOffset>174625</wp:posOffset>
              </wp:positionV>
              <wp:extent cx="2245360" cy="139065"/>
              <wp:effectExtent l="0" t="0" r="0" b="0"/>
              <wp:wrapNone/>
              <wp:docPr id="3" name="Cadr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5360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hanging="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Linux Hacking Case Studies Part 3: phpMyAdmin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6.8pt;height:10.95pt;mso-wrap-distance-left:9pt;mso-wrap-distance-right:9pt;mso-wrap-distance-top:0pt;mso-wrap-distance-bottom:0pt;margin-top:13.75pt;mso-position-vertical-relative:page;margin-left:244.25pt;mso-position-horizontal-relative:page">
              <v:textbox inset="0in,0in,0in,0in">
                <w:txbxContent>
                  <w:p>
                    <w:pPr>
                      <w:pStyle w:val="Contenudecadre"/>
                      <w:spacing w:before="14" w:after="0"/>
                      <w:ind w:left="20" w:hanging="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Linux Hacking Case Studies Part 3: phpMyAdmin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n-US" w:eastAsia="en-US" w:bidi="ar-SA"/>
    </w:rPr>
  </w:style>
  <w:style w:type="paragraph" w:styleId="Titre1">
    <w:name w:val="Heading 1"/>
    <w:basedOn w:val="Normal"/>
    <w:uiPriority w:val="9"/>
    <w:qFormat/>
    <w:pPr>
      <w:ind w:left="1770" w:hanging="0"/>
      <w:outlineLvl w:val="0"/>
    </w:pPr>
    <w:rPr>
      <w:rFonts w:ascii="Tahoma" w:hAnsi="Tahoma" w:eastAsia="Tahoma" w:cs="Tahoma"/>
      <w:sz w:val="60"/>
      <w:szCs w:val="6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rFonts w:ascii="Tahoma" w:hAnsi="Tahoma" w:eastAsia="Tahoma" w:cs="Tahoma"/>
      <w:sz w:val="48"/>
      <w:szCs w:val="48"/>
    </w:rPr>
  </w:style>
  <w:style w:type="paragraph" w:styleId="Titre3">
    <w:name w:val="Heading 3"/>
    <w:basedOn w:val="Normal"/>
    <w:uiPriority w:val="9"/>
    <w:unhideWhenUsed/>
    <w:qFormat/>
    <w:pPr>
      <w:spacing w:before="62" w:after="0"/>
      <w:ind w:left="345" w:hanging="0"/>
      <w:outlineLvl w:val="2"/>
    </w:pPr>
    <w:rPr>
      <w:sz w:val="31"/>
      <w:szCs w:val="31"/>
    </w:rPr>
  </w:style>
  <w:style w:type="paragraph" w:styleId="Titre4">
    <w:name w:val="Heading 4"/>
    <w:basedOn w:val="Normal"/>
    <w:uiPriority w:val="9"/>
    <w:unhideWhenUsed/>
    <w:qFormat/>
    <w:pPr>
      <w:ind w:left="770" w:hanging="0"/>
      <w:outlineLvl w:val="3"/>
    </w:pPr>
    <w:rPr>
      <w:rFonts w:ascii="Roboto" w:hAnsi="Roboto" w:eastAsia="Roboto" w:cs="Roboto"/>
      <w:sz w:val="30"/>
      <w:szCs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Hyperlink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sz w:val="28"/>
      <w:szCs w:val="28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uiPriority w:val="10"/>
    <w:qFormat/>
    <w:pPr>
      <w:spacing w:lineRule="exact" w:line="900" w:before="202" w:after="0"/>
      <w:ind w:left="1827" w:right="1824" w:hanging="0"/>
      <w:jc w:val="center"/>
    </w:pPr>
    <w:rPr>
      <w:rFonts w:ascii="Tahoma" w:hAnsi="Tahoma" w:eastAsia="Tahoma" w:cs="Tahoma"/>
      <w:sz w:val="90"/>
      <w:szCs w:val="9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186" w:before="34" w:after="0"/>
    </w:pPr>
    <w:rPr>
      <w:rFonts w:ascii="Courier New" w:hAnsi="Courier New" w:eastAsia="Courier New" w:cs="Courier New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Contenudecadre">
    <w:name w:val="Contenu de cadre"/>
    <w:basedOn w:val="Normal"/>
    <w:qFormat/>
    <w:pPr/>
    <w:rPr/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er" Target="footer1.xml"/><Relationship Id="rId7" Type="http://schemas.openxmlformats.org/officeDocument/2006/relationships/customXml" Target="../customXml/item1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hyperlink" Target="http://www.netspi.com/blog/technical/network-penetration-testing/linux-hacking-case-studies-part-3-phpmyadmin/" TargetMode="External"/><Relationship Id="rId4" Type="http://schemas.openxmlformats.org/officeDocument/2006/relationships/hyperlink" Target="http://www.netspi.com/blog/technical/network-penetration-testing/linux-hacking-case-studies-part-3-phpmyadmin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blog.netspi.com/linux-hacking-case-studies-part-1-rsync/" TargetMode="External"/><Relationship Id="rId2" Type="http://schemas.openxmlformats.org/officeDocument/2006/relationships/hyperlink" Target="https://blog.netspi.com/linux-hacking-case-studies-part-1-rsync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95A4893DAB84299122D2262AFDD5A" ma:contentTypeVersion="11" ma:contentTypeDescription="Crée un document." ma:contentTypeScope="" ma:versionID="234080871528521182284ce87dbd818b">
  <xsd:schema xmlns:xsd="http://www.w3.org/2001/XMLSchema" xmlns:xs="http://www.w3.org/2001/XMLSchema" xmlns:p="http://schemas.microsoft.com/office/2006/metadata/properties" xmlns:ns2="fb4b45e4-8d06-48e6-9043-1f15d5d6bcaf" xmlns:ns3="0ae3aa86-3e06-49e1-af14-974f37f52190" targetNamespace="http://schemas.microsoft.com/office/2006/metadata/properties" ma:root="true" ma:fieldsID="c67218207badf9943cebb03d6c5698e0" ns2:_="" ns3:_="">
    <xsd:import namespace="fb4b45e4-8d06-48e6-9043-1f15d5d6bcaf"/>
    <xsd:import namespace="0ae3aa86-3e06-49e1-af14-974f37f5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b45e4-8d06-48e6-9043-1f15d5d6b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3966c-5ee7-472e-b92e-9c8ee28c7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aa86-3e06-49e1-af14-974f37f521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7a882-d0a6-4b9e-ba42-6217d6d2790c}" ma:internalName="TaxCatchAll" ma:showField="CatchAllData" ma:web="0ae3aa86-3e06-49e1-af14-974f37f5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38266-B799-4B1B-A513-6B9AA07FDD7B}"/>
</file>

<file path=customXml/itemProps2.xml><?xml version="1.0" encoding="utf-8"?>
<ds:datastoreItem xmlns:ds="http://schemas.openxmlformats.org/officeDocument/2006/customXml" ds:itemID="{37367E09-12F8-4D73-A4A2-EC4141B411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LibreOffice/7.4.3.2$Windows_X86_64 LibreOffice_project/1048a8393ae2eeec98dff31b5c133c5f1d08b890</Application>
  <AppVersion>15.0000</AppVersion>
  <Pages>1</Pages>
  <Words>468</Words>
  <Characters>3697</Characters>
  <CharactersWithSpaces>4074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2021-09-06T23:09:00Z</dcterms:created>
  <dc:creator/>
  <dc:description/>
  <dc:language>fr-FR</dc:language>
  <cp:lastModifiedBy/>
  <dcterms:modified xsi:type="dcterms:W3CDTF">2023-04-28T17:11:38Z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Mozilla/5.0 (Windows NT 10.0; Win64; x64) AppleWebKit/537.36 (KHTML, like Gecko) Chrome/92.0.4515.159 Safari/537.36</vt:lpwstr>
  </property>
  <property fmtid="{D5CDD505-2E9C-101B-9397-08002B2CF9AE}" pid="4" name="LastSaved">
    <vt:filetime>2021-09-06T00:00:00Z</vt:filetime>
  </property>
</Properties>
</file>