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F4" w:rsidRDefault="009B45F4">
      <w:pPr>
        <w:pStyle w:val="Corpsdetexte"/>
      </w:pPr>
    </w:p>
    <w:p w:rsidR="009B45F4" w:rsidRDefault="005648B5">
      <w:pPr>
        <w:pStyle w:val="Titre1"/>
        <w:numPr>
          <w:ilvl w:val="0"/>
          <w:numId w:val="1"/>
        </w:numPr>
        <w:tabs>
          <w:tab w:val="left" w:pos="464"/>
        </w:tabs>
        <w:ind w:left="463" w:hanging="351"/>
      </w:pPr>
      <w:r>
        <w:rPr>
          <w:color w:val="272727"/>
        </w:rPr>
        <w:t>Réponse</w:t>
      </w:r>
      <w:bookmarkStart w:id="0" w:name="_GoBack"/>
      <w:bookmarkEnd w:id="0"/>
      <w:r>
        <w:rPr>
          <w:color w:val="272727"/>
        </w:rPr>
        <w:t>s</w:t>
      </w:r>
    </w:p>
    <w:p w:rsidR="009B45F4" w:rsidRDefault="009B45F4">
      <w:pPr>
        <w:pStyle w:val="Corpsdetexte"/>
        <w:rPr>
          <w:sz w:val="49"/>
        </w:rPr>
      </w:pPr>
    </w:p>
    <w:p w:rsidR="009B45F4" w:rsidRDefault="005648B5" w:rsidP="00C2616D">
      <w:pPr>
        <w:pStyle w:val="Corpsdetexte"/>
        <w:numPr>
          <w:ilvl w:val="0"/>
          <w:numId w:val="6"/>
        </w:numPr>
      </w:pPr>
      <w:r>
        <w:rPr>
          <w:color w:val="272727"/>
        </w:rPr>
        <w:t>ITIL</w:t>
      </w:r>
      <w:r>
        <w:rPr>
          <w:color w:val="272727"/>
          <w:spacing w:val="1"/>
        </w:rPr>
        <w:t xml:space="preserve"> </w:t>
      </w:r>
      <w:r>
        <w:rPr>
          <w:color w:val="272727"/>
        </w:rPr>
        <w:t>est</w:t>
      </w:r>
      <w:r>
        <w:rPr>
          <w:color w:val="272727"/>
          <w:spacing w:val="2"/>
        </w:rPr>
        <w:t xml:space="preserve"> </w:t>
      </w:r>
      <w:r>
        <w:rPr>
          <w:color w:val="272727"/>
        </w:rPr>
        <w:t>un</w:t>
      </w:r>
      <w:r>
        <w:rPr>
          <w:color w:val="272727"/>
          <w:spacing w:val="2"/>
        </w:rPr>
        <w:t xml:space="preserve"> </w:t>
      </w:r>
      <w:r>
        <w:rPr>
          <w:color w:val="272727"/>
        </w:rPr>
        <w:t>acronyme</w:t>
      </w:r>
      <w:r>
        <w:rPr>
          <w:color w:val="272727"/>
          <w:spacing w:val="1"/>
        </w:rPr>
        <w:t xml:space="preserve"> </w:t>
      </w:r>
      <w:r>
        <w:rPr>
          <w:color w:val="272727"/>
        </w:rPr>
        <w:t>(en</w:t>
      </w:r>
      <w:r>
        <w:rPr>
          <w:color w:val="272727"/>
          <w:spacing w:val="2"/>
        </w:rPr>
        <w:t xml:space="preserve"> </w:t>
      </w:r>
      <w:r>
        <w:rPr>
          <w:color w:val="272727"/>
        </w:rPr>
        <w:t>anglais),</w:t>
      </w:r>
      <w:r>
        <w:rPr>
          <w:color w:val="272727"/>
          <w:spacing w:val="2"/>
        </w:rPr>
        <w:t xml:space="preserve"> </w:t>
      </w:r>
      <w:r>
        <w:rPr>
          <w:color w:val="272727"/>
        </w:rPr>
        <w:t>pouvez-vous</w:t>
      </w:r>
      <w:r>
        <w:rPr>
          <w:color w:val="272727"/>
          <w:spacing w:val="1"/>
        </w:rPr>
        <w:t xml:space="preserve"> </w:t>
      </w:r>
      <w:r>
        <w:rPr>
          <w:color w:val="272727"/>
        </w:rPr>
        <w:t>en</w:t>
      </w:r>
      <w:r>
        <w:rPr>
          <w:color w:val="272727"/>
          <w:spacing w:val="2"/>
        </w:rPr>
        <w:t xml:space="preserve"> </w:t>
      </w:r>
      <w:r>
        <w:rPr>
          <w:color w:val="272727"/>
        </w:rPr>
        <w:t>donner</w:t>
      </w:r>
      <w:r>
        <w:rPr>
          <w:color w:val="272727"/>
          <w:spacing w:val="2"/>
        </w:rPr>
        <w:t xml:space="preserve"> </w:t>
      </w:r>
      <w:r>
        <w:rPr>
          <w:color w:val="272727"/>
        </w:rPr>
        <w:t>la</w:t>
      </w:r>
      <w:r>
        <w:rPr>
          <w:color w:val="272727"/>
          <w:spacing w:val="1"/>
        </w:rPr>
        <w:t xml:space="preserve"> </w:t>
      </w:r>
      <w:r>
        <w:rPr>
          <w:color w:val="272727"/>
        </w:rPr>
        <w:t>signification</w:t>
      </w:r>
      <w:r>
        <w:rPr>
          <w:color w:val="272727"/>
          <w:spacing w:val="2"/>
        </w:rPr>
        <w:t xml:space="preserve"> </w:t>
      </w:r>
      <w:r>
        <w:rPr>
          <w:color w:val="272727"/>
        </w:rPr>
        <w:t>?</w:t>
      </w:r>
    </w:p>
    <w:p w:rsidR="009B45F4" w:rsidRPr="00C2616D" w:rsidRDefault="005648B5" w:rsidP="00C2616D">
      <w:pPr>
        <w:spacing w:before="95" w:line="307" w:lineRule="auto"/>
        <w:ind w:left="823" w:right="221"/>
        <w:rPr>
          <w:rFonts w:ascii="Roboto Lt" w:hAnsi="Roboto Lt"/>
          <w:i/>
          <w:color w:val="FF0000"/>
          <w:sz w:val="20"/>
        </w:rPr>
      </w:pPr>
      <w:r w:rsidRPr="00C2616D">
        <w:rPr>
          <w:rFonts w:ascii="Roboto Lt" w:hAnsi="Roboto Lt"/>
          <w:i/>
          <w:color w:val="FF0000"/>
          <w:sz w:val="20"/>
        </w:rPr>
        <w:t>L’acronyme ITIL signifie Information Technology Infrastructure Library. Il s’agit</w:t>
      </w:r>
      <w:r w:rsidRPr="00C2616D">
        <w:rPr>
          <w:rFonts w:ascii="Roboto Lt" w:hAnsi="Roboto Lt"/>
          <w:i/>
          <w:color w:val="FF0000"/>
          <w:spacing w:val="-46"/>
          <w:sz w:val="20"/>
        </w:rPr>
        <w:t xml:space="preserve"> </w:t>
      </w:r>
      <w:r w:rsidRPr="00C2616D">
        <w:rPr>
          <w:rFonts w:ascii="Roboto Lt" w:hAnsi="Roboto Lt"/>
          <w:i/>
          <w:color w:val="FF0000"/>
          <w:sz w:val="20"/>
        </w:rPr>
        <w:t>d’une</w:t>
      </w:r>
      <w:r w:rsidRPr="00C2616D">
        <w:rPr>
          <w:rFonts w:ascii="Roboto Lt" w:hAnsi="Roboto Lt"/>
          <w:i/>
          <w:color w:val="FF0000"/>
          <w:spacing w:val="2"/>
          <w:sz w:val="20"/>
        </w:rPr>
        <w:t xml:space="preserve"> </w:t>
      </w:r>
      <w:r w:rsidRPr="00C2616D">
        <w:rPr>
          <w:rFonts w:ascii="Roboto Lt" w:hAnsi="Roboto Lt"/>
          <w:i/>
          <w:color w:val="FF0000"/>
          <w:sz w:val="20"/>
        </w:rPr>
        <w:t>collection</w:t>
      </w:r>
      <w:r w:rsidRPr="00C2616D">
        <w:rPr>
          <w:rFonts w:ascii="Roboto Lt" w:hAnsi="Roboto Lt"/>
          <w:i/>
          <w:color w:val="FF0000"/>
          <w:spacing w:val="3"/>
          <w:sz w:val="20"/>
        </w:rPr>
        <w:t xml:space="preserve"> </w:t>
      </w:r>
      <w:r w:rsidRPr="00C2616D">
        <w:rPr>
          <w:rFonts w:ascii="Roboto Lt" w:hAnsi="Roboto Lt"/>
          <w:i/>
          <w:color w:val="FF0000"/>
          <w:sz w:val="20"/>
        </w:rPr>
        <w:t>de</w:t>
      </w:r>
      <w:r w:rsidRPr="00C2616D">
        <w:rPr>
          <w:rFonts w:ascii="Roboto Lt" w:hAnsi="Roboto Lt"/>
          <w:i/>
          <w:color w:val="FF0000"/>
          <w:spacing w:val="3"/>
          <w:sz w:val="20"/>
        </w:rPr>
        <w:t xml:space="preserve"> </w:t>
      </w:r>
      <w:r w:rsidRPr="00C2616D">
        <w:rPr>
          <w:rFonts w:ascii="Roboto Lt" w:hAnsi="Roboto Lt"/>
          <w:i/>
          <w:color w:val="FF0000"/>
          <w:sz w:val="20"/>
        </w:rPr>
        <w:t>livres</w:t>
      </w:r>
      <w:r w:rsidRPr="00C2616D">
        <w:rPr>
          <w:rFonts w:ascii="Roboto Lt" w:hAnsi="Roboto Lt"/>
          <w:i/>
          <w:color w:val="FF0000"/>
          <w:spacing w:val="3"/>
          <w:sz w:val="20"/>
        </w:rPr>
        <w:t xml:space="preserve"> </w:t>
      </w:r>
      <w:r w:rsidRPr="00C2616D">
        <w:rPr>
          <w:rFonts w:ascii="Roboto Lt" w:hAnsi="Roboto Lt"/>
          <w:i/>
          <w:color w:val="FF0000"/>
          <w:sz w:val="20"/>
        </w:rPr>
        <w:t>qui</w:t>
      </w:r>
      <w:r w:rsidRPr="00C2616D">
        <w:rPr>
          <w:rFonts w:ascii="Roboto Lt" w:hAnsi="Roboto Lt"/>
          <w:i/>
          <w:color w:val="FF0000"/>
          <w:spacing w:val="2"/>
          <w:sz w:val="20"/>
        </w:rPr>
        <w:t xml:space="preserve"> </w:t>
      </w:r>
      <w:r w:rsidRPr="00C2616D">
        <w:rPr>
          <w:rFonts w:ascii="Roboto Lt" w:hAnsi="Roboto Lt"/>
          <w:i/>
          <w:color w:val="FF0000"/>
          <w:sz w:val="20"/>
        </w:rPr>
        <w:t>vont</w:t>
      </w:r>
      <w:r w:rsidRPr="00C2616D">
        <w:rPr>
          <w:rFonts w:ascii="Roboto Lt" w:hAnsi="Roboto Lt"/>
          <w:i/>
          <w:color w:val="FF0000"/>
          <w:spacing w:val="3"/>
          <w:sz w:val="20"/>
        </w:rPr>
        <w:t xml:space="preserve"> </w:t>
      </w:r>
      <w:r w:rsidRPr="00C2616D">
        <w:rPr>
          <w:rFonts w:ascii="Roboto Lt" w:hAnsi="Roboto Lt"/>
          <w:i/>
          <w:color w:val="FF0000"/>
          <w:sz w:val="20"/>
        </w:rPr>
        <w:t>traiter</w:t>
      </w:r>
      <w:r w:rsidRPr="00C2616D">
        <w:rPr>
          <w:rFonts w:ascii="Roboto Lt" w:hAnsi="Roboto Lt"/>
          <w:i/>
          <w:color w:val="FF0000"/>
          <w:spacing w:val="3"/>
          <w:sz w:val="20"/>
        </w:rPr>
        <w:t xml:space="preserve"> </w:t>
      </w:r>
      <w:r w:rsidRPr="00C2616D">
        <w:rPr>
          <w:rFonts w:ascii="Roboto Lt" w:hAnsi="Roboto Lt"/>
          <w:i/>
          <w:color w:val="FF0000"/>
          <w:sz w:val="20"/>
        </w:rPr>
        <w:t>de</w:t>
      </w:r>
      <w:r w:rsidRPr="00C2616D">
        <w:rPr>
          <w:rFonts w:ascii="Roboto Lt" w:hAnsi="Roboto Lt"/>
          <w:i/>
          <w:color w:val="FF0000"/>
          <w:spacing w:val="2"/>
          <w:sz w:val="20"/>
        </w:rPr>
        <w:t xml:space="preserve"> </w:t>
      </w:r>
      <w:r w:rsidRPr="00C2616D">
        <w:rPr>
          <w:rFonts w:ascii="Roboto Lt" w:hAnsi="Roboto Lt"/>
          <w:i/>
          <w:color w:val="FF0000"/>
          <w:sz w:val="20"/>
        </w:rPr>
        <w:t>la</w:t>
      </w:r>
      <w:r w:rsidRPr="00C2616D">
        <w:rPr>
          <w:rFonts w:ascii="Roboto Lt" w:hAnsi="Roboto Lt"/>
          <w:i/>
          <w:color w:val="FF0000"/>
          <w:spacing w:val="3"/>
          <w:sz w:val="20"/>
        </w:rPr>
        <w:t xml:space="preserve"> </w:t>
      </w:r>
      <w:r w:rsidRPr="00C2616D">
        <w:rPr>
          <w:rFonts w:ascii="Roboto Lt" w:hAnsi="Roboto Lt"/>
          <w:i/>
          <w:color w:val="FF0000"/>
          <w:sz w:val="20"/>
        </w:rPr>
        <w:t>gestion</w:t>
      </w:r>
      <w:r w:rsidRPr="00C2616D">
        <w:rPr>
          <w:rFonts w:ascii="Roboto Lt" w:hAnsi="Roboto Lt"/>
          <w:i/>
          <w:color w:val="FF0000"/>
          <w:spacing w:val="3"/>
          <w:sz w:val="20"/>
        </w:rPr>
        <w:t xml:space="preserve"> </w:t>
      </w:r>
      <w:r w:rsidRPr="00C2616D">
        <w:rPr>
          <w:rFonts w:ascii="Roboto Lt" w:hAnsi="Roboto Lt"/>
          <w:i/>
          <w:color w:val="FF0000"/>
          <w:sz w:val="20"/>
        </w:rPr>
        <w:t>du</w:t>
      </w:r>
      <w:r w:rsidRPr="00C2616D">
        <w:rPr>
          <w:rFonts w:ascii="Roboto Lt" w:hAnsi="Roboto Lt"/>
          <w:i/>
          <w:color w:val="FF0000"/>
          <w:spacing w:val="3"/>
          <w:sz w:val="20"/>
        </w:rPr>
        <w:t xml:space="preserve"> </w:t>
      </w:r>
      <w:r w:rsidRPr="00C2616D">
        <w:rPr>
          <w:rFonts w:ascii="Roboto Lt" w:hAnsi="Roboto Lt"/>
          <w:i/>
          <w:color w:val="FF0000"/>
          <w:sz w:val="20"/>
        </w:rPr>
        <w:t>système</w:t>
      </w:r>
      <w:r w:rsidRPr="00C2616D">
        <w:rPr>
          <w:rFonts w:ascii="Roboto Lt" w:hAnsi="Roboto Lt"/>
          <w:i/>
          <w:color w:val="FF0000"/>
          <w:spacing w:val="1"/>
          <w:sz w:val="20"/>
        </w:rPr>
        <w:t xml:space="preserve"> </w:t>
      </w:r>
      <w:r w:rsidRPr="00C2616D">
        <w:rPr>
          <w:rFonts w:ascii="Roboto Lt" w:hAnsi="Roboto Lt"/>
          <w:i/>
          <w:color w:val="FF0000"/>
          <w:sz w:val="20"/>
        </w:rPr>
        <w:t>d’information</w:t>
      </w:r>
      <w:r w:rsidRPr="00C2616D">
        <w:rPr>
          <w:rFonts w:ascii="Roboto Lt" w:hAnsi="Roboto Lt"/>
          <w:i/>
          <w:color w:val="FF0000"/>
          <w:spacing w:val="2"/>
          <w:sz w:val="20"/>
        </w:rPr>
        <w:t xml:space="preserve"> </w:t>
      </w:r>
      <w:r w:rsidRPr="00C2616D">
        <w:rPr>
          <w:rFonts w:ascii="Roboto Lt" w:hAnsi="Roboto Lt"/>
          <w:i/>
          <w:color w:val="FF0000"/>
          <w:sz w:val="20"/>
        </w:rPr>
        <w:t>et</w:t>
      </w:r>
      <w:r w:rsidRPr="00C2616D">
        <w:rPr>
          <w:rFonts w:ascii="Roboto Lt" w:hAnsi="Roboto Lt"/>
          <w:i/>
          <w:color w:val="FF0000"/>
          <w:spacing w:val="2"/>
          <w:sz w:val="20"/>
        </w:rPr>
        <w:t xml:space="preserve"> </w:t>
      </w:r>
      <w:r w:rsidRPr="00C2616D">
        <w:rPr>
          <w:rFonts w:ascii="Roboto Lt" w:hAnsi="Roboto Lt"/>
          <w:i/>
          <w:color w:val="FF0000"/>
          <w:sz w:val="20"/>
        </w:rPr>
        <w:t>de</w:t>
      </w:r>
      <w:r w:rsidRPr="00C2616D">
        <w:rPr>
          <w:rFonts w:ascii="Roboto Lt" w:hAnsi="Roboto Lt"/>
          <w:i/>
          <w:color w:val="FF0000"/>
          <w:spacing w:val="2"/>
          <w:sz w:val="20"/>
        </w:rPr>
        <w:t xml:space="preserve"> </w:t>
      </w:r>
      <w:r w:rsidRPr="00C2616D">
        <w:rPr>
          <w:rFonts w:ascii="Roboto Lt" w:hAnsi="Roboto Lt"/>
          <w:i/>
          <w:color w:val="FF0000"/>
          <w:sz w:val="20"/>
        </w:rPr>
        <w:t>la</w:t>
      </w:r>
      <w:r w:rsidRPr="00C2616D">
        <w:rPr>
          <w:rFonts w:ascii="Roboto Lt" w:hAnsi="Roboto Lt"/>
          <w:i/>
          <w:color w:val="FF0000"/>
          <w:spacing w:val="2"/>
          <w:sz w:val="20"/>
        </w:rPr>
        <w:t xml:space="preserve"> </w:t>
      </w:r>
      <w:r w:rsidRPr="00C2616D">
        <w:rPr>
          <w:rFonts w:ascii="Roboto Lt" w:hAnsi="Roboto Lt"/>
          <w:i/>
          <w:color w:val="FF0000"/>
          <w:sz w:val="20"/>
        </w:rPr>
        <w:t>gestion</w:t>
      </w:r>
      <w:r w:rsidRPr="00C2616D">
        <w:rPr>
          <w:rFonts w:ascii="Roboto Lt" w:hAnsi="Roboto Lt"/>
          <w:i/>
          <w:color w:val="FF0000"/>
          <w:spacing w:val="2"/>
          <w:sz w:val="20"/>
        </w:rPr>
        <w:t xml:space="preserve"> </w:t>
      </w:r>
      <w:r w:rsidRPr="00C2616D">
        <w:rPr>
          <w:rFonts w:ascii="Roboto Lt" w:hAnsi="Roboto Lt"/>
          <w:i/>
          <w:color w:val="FF0000"/>
          <w:sz w:val="20"/>
        </w:rPr>
        <w:t>de</w:t>
      </w:r>
      <w:r w:rsidRPr="00C2616D">
        <w:rPr>
          <w:rFonts w:ascii="Roboto Lt" w:hAnsi="Roboto Lt"/>
          <w:i/>
          <w:color w:val="FF0000"/>
          <w:spacing w:val="2"/>
          <w:sz w:val="20"/>
        </w:rPr>
        <w:t xml:space="preserve"> </w:t>
      </w:r>
      <w:r w:rsidRPr="00C2616D">
        <w:rPr>
          <w:rFonts w:ascii="Roboto Lt" w:hAnsi="Roboto Lt"/>
          <w:i/>
          <w:color w:val="FF0000"/>
          <w:sz w:val="20"/>
        </w:rPr>
        <w:t>services.</w:t>
      </w:r>
    </w:p>
    <w:p w:rsidR="009B45F4" w:rsidRPr="00C2616D" w:rsidRDefault="009B45F4" w:rsidP="00C2616D">
      <w:pPr>
        <w:pStyle w:val="Corpsdetexte"/>
        <w:rPr>
          <w:rFonts w:ascii="Roboto Lt"/>
          <w:i/>
          <w:color w:val="FF0000"/>
          <w:sz w:val="22"/>
        </w:rPr>
      </w:pPr>
    </w:p>
    <w:p w:rsidR="009B45F4" w:rsidRDefault="005648B5" w:rsidP="00C2616D">
      <w:pPr>
        <w:pStyle w:val="Corpsdetexte"/>
        <w:numPr>
          <w:ilvl w:val="0"/>
          <w:numId w:val="6"/>
        </w:numPr>
        <w:spacing w:before="1"/>
      </w:pPr>
      <w:r>
        <w:rPr>
          <w:color w:val="272727"/>
        </w:rPr>
        <w:t>Quelle</w:t>
      </w:r>
      <w:r>
        <w:rPr>
          <w:color w:val="272727"/>
          <w:spacing w:val="2"/>
        </w:rPr>
        <w:t xml:space="preserve"> </w:t>
      </w:r>
      <w:r>
        <w:rPr>
          <w:color w:val="272727"/>
        </w:rPr>
        <w:t>est</w:t>
      </w:r>
      <w:r>
        <w:rPr>
          <w:color w:val="272727"/>
          <w:spacing w:val="3"/>
        </w:rPr>
        <w:t xml:space="preserve"> </w:t>
      </w:r>
      <w:r>
        <w:rPr>
          <w:color w:val="272727"/>
        </w:rPr>
        <w:t>la</w:t>
      </w:r>
      <w:r>
        <w:rPr>
          <w:color w:val="272727"/>
          <w:spacing w:val="3"/>
        </w:rPr>
        <w:t xml:space="preserve"> </w:t>
      </w:r>
      <w:r>
        <w:rPr>
          <w:color w:val="272727"/>
        </w:rPr>
        <w:t>définition</w:t>
      </w:r>
      <w:r>
        <w:rPr>
          <w:color w:val="272727"/>
          <w:spacing w:val="3"/>
        </w:rPr>
        <w:t xml:space="preserve"> </w:t>
      </w:r>
      <w:r>
        <w:rPr>
          <w:color w:val="272727"/>
        </w:rPr>
        <w:t>d’un</w:t>
      </w:r>
      <w:r>
        <w:rPr>
          <w:color w:val="272727"/>
          <w:spacing w:val="3"/>
        </w:rPr>
        <w:t xml:space="preserve"> </w:t>
      </w:r>
      <w:r>
        <w:rPr>
          <w:color w:val="272727"/>
        </w:rPr>
        <w:t>service</w:t>
      </w:r>
      <w:r>
        <w:rPr>
          <w:color w:val="272727"/>
          <w:spacing w:val="3"/>
        </w:rPr>
        <w:t xml:space="preserve"> </w:t>
      </w:r>
      <w:r>
        <w:rPr>
          <w:color w:val="272727"/>
        </w:rPr>
        <w:t>?</w:t>
      </w:r>
    </w:p>
    <w:p w:rsidR="009B45F4" w:rsidRDefault="009B45F4">
      <w:pPr>
        <w:pStyle w:val="Corpsdetexte"/>
      </w:pPr>
    </w:p>
    <w:p w:rsidR="009B45F4" w:rsidRPr="00C2616D" w:rsidRDefault="005648B5" w:rsidP="00C2616D">
      <w:pPr>
        <w:spacing w:before="95" w:line="307" w:lineRule="auto"/>
        <w:ind w:left="823" w:right="221"/>
        <w:rPr>
          <w:rFonts w:ascii="Roboto Lt" w:hAnsi="Roboto Lt"/>
          <w:i/>
          <w:color w:val="FF0000"/>
          <w:sz w:val="20"/>
        </w:rPr>
      </w:pPr>
      <w:r w:rsidRPr="00C2616D">
        <w:rPr>
          <w:rFonts w:ascii="Roboto Lt" w:hAnsi="Roboto Lt"/>
          <w:i/>
          <w:color w:val="FF0000"/>
          <w:sz w:val="20"/>
        </w:rPr>
        <w:t>Un service est un engagement de résultat de l’informatique vis-à-vis d’un client pour la fourniture d’une application ayant un niveau de qualité suffisant.</w:t>
      </w:r>
    </w:p>
    <w:p w:rsidR="009B45F4" w:rsidRDefault="009B45F4">
      <w:pPr>
        <w:pStyle w:val="Corpsdetexte"/>
        <w:rPr>
          <w:rFonts w:ascii="Roboto Lt"/>
          <w:i/>
          <w:sz w:val="22"/>
        </w:rPr>
      </w:pPr>
    </w:p>
    <w:p w:rsidR="009B45F4" w:rsidRPr="00C2616D" w:rsidRDefault="005648B5" w:rsidP="00C2616D">
      <w:pPr>
        <w:pStyle w:val="Corpsdetexte"/>
        <w:numPr>
          <w:ilvl w:val="0"/>
          <w:numId w:val="6"/>
        </w:numPr>
        <w:spacing w:before="1"/>
        <w:rPr>
          <w:color w:val="272727"/>
        </w:rPr>
      </w:pPr>
      <w:r>
        <w:rPr>
          <w:color w:val="272727"/>
        </w:rPr>
        <w:t>Les</w:t>
      </w:r>
      <w:r w:rsidRPr="00C2616D">
        <w:rPr>
          <w:color w:val="272727"/>
        </w:rPr>
        <w:t xml:space="preserve"> </w:t>
      </w:r>
      <w:r>
        <w:rPr>
          <w:color w:val="272727"/>
        </w:rPr>
        <w:t>rapports</w:t>
      </w:r>
      <w:r w:rsidRPr="00C2616D">
        <w:rPr>
          <w:color w:val="272727"/>
        </w:rPr>
        <w:t xml:space="preserve"> </w:t>
      </w:r>
      <w:r>
        <w:rPr>
          <w:color w:val="272727"/>
        </w:rPr>
        <w:t>entre</w:t>
      </w:r>
      <w:r w:rsidRPr="00C2616D">
        <w:rPr>
          <w:color w:val="272727"/>
        </w:rPr>
        <w:t xml:space="preserve"> </w:t>
      </w:r>
      <w:r>
        <w:rPr>
          <w:color w:val="272727"/>
        </w:rPr>
        <w:t>les</w:t>
      </w:r>
      <w:r w:rsidRPr="00C2616D">
        <w:rPr>
          <w:color w:val="272727"/>
        </w:rPr>
        <w:t xml:space="preserve"> </w:t>
      </w:r>
      <w:r>
        <w:rPr>
          <w:color w:val="272727"/>
        </w:rPr>
        <w:t>métiers</w:t>
      </w:r>
      <w:r w:rsidRPr="00C2616D">
        <w:rPr>
          <w:color w:val="272727"/>
        </w:rPr>
        <w:t xml:space="preserve"> </w:t>
      </w:r>
      <w:r>
        <w:rPr>
          <w:color w:val="272727"/>
        </w:rPr>
        <w:t>de</w:t>
      </w:r>
      <w:r w:rsidRPr="00C2616D">
        <w:rPr>
          <w:color w:val="272727"/>
        </w:rPr>
        <w:t xml:space="preserve"> </w:t>
      </w:r>
      <w:r>
        <w:rPr>
          <w:color w:val="272727"/>
        </w:rPr>
        <w:t>l’entreprise</w:t>
      </w:r>
      <w:r w:rsidRPr="00C2616D">
        <w:rPr>
          <w:color w:val="272727"/>
        </w:rPr>
        <w:t xml:space="preserve"> </w:t>
      </w:r>
      <w:r>
        <w:rPr>
          <w:color w:val="272727"/>
        </w:rPr>
        <w:t>et</w:t>
      </w:r>
      <w:r w:rsidRPr="00C2616D">
        <w:rPr>
          <w:color w:val="272727"/>
        </w:rPr>
        <w:t xml:space="preserve"> </w:t>
      </w:r>
      <w:r>
        <w:rPr>
          <w:color w:val="272727"/>
        </w:rPr>
        <w:t>l’informatique</w:t>
      </w:r>
      <w:r w:rsidRPr="00C2616D">
        <w:rPr>
          <w:color w:val="272727"/>
        </w:rPr>
        <w:t xml:space="preserve"> </w:t>
      </w:r>
      <w:r>
        <w:rPr>
          <w:color w:val="272727"/>
        </w:rPr>
        <w:t>ont</w:t>
      </w:r>
      <w:r w:rsidRPr="00C2616D">
        <w:rPr>
          <w:color w:val="272727"/>
        </w:rPr>
        <w:t xml:space="preserve"> </w:t>
      </w:r>
      <w:r>
        <w:rPr>
          <w:color w:val="272727"/>
        </w:rPr>
        <w:t>changé</w:t>
      </w:r>
      <w:r w:rsidRPr="00C2616D">
        <w:rPr>
          <w:color w:val="272727"/>
        </w:rPr>
        <w:t xml:space="preserve"> </w:t>
      </w:r>
      <w:r>
        <w:rPr>
          <w:color w:val="272727"/>
        </w:rPr>
        <w:t>depuis</w:t>
      </w:r>
      <w:r w:rsidRPr="00C2616D">
        <w:rPr>
          <w:color w:val="272727"/>
        </w:rPr>
        <w:t xml:space="preserve"> </w:t>
      </w:r>
      <w:r>
        <w:rPr>
          <w:color w:val="272727"/>
        </w:rPr>
        <w:t>quelques années. Pouvez-vous expliquer pourquoi</w:t>
      </w:r>
      <w:r w:rsidRPr="00C2616D">
        <w:rPr>
          <w:color w:val="272727"/>
        </w:rPr>
        <w:t xml:space="preserve"> </w:t>
      </w:r>
      <w:r>
        <w:rPr>
          <w:color w:val="272727"/>
        </w:rPr>
        <w:t>?</w:t>
      </w:r>
    </w:p>
    <w:p w:rsidR="009B45F4" w:rsidRDefault="009B45F4">
      <w:pPr>
        <w:pStyle w:val="Corpsdetexte"/>
      </w:pPr>
    </w:p>
    <w:p w:rsidR="009B45F4" w:rsidRPr="00C2616D" w:rsidRDefault="005648B5" w:rsidP="00C2616D">
      <w:pPr>
        <w:spacing w:before="95" w:line="307" w:lineRule="auto"/>
        <w:ind w:left="823" w:right="221"/>
        <w:rPr>
          <w:rFonts w:ascii="Roboto Lt" w:hAnsi="Roboto Lt"/>
          <w:i/>
          <w:color w:val="FF0000"/>
          <w:sz w:val="20"/>
        </w:rPr>
      </w:pPr>
      <w:r w:rsidRPr="00C2616D">
        <w:rPr>
          <w:rFonts w:ascii="Roboto Lt" w:hAnsi="Roboto Lt"/>
          <w:i/>
          <w:color w:val="FF0000"/>
          <w:sz w:val="20"/>
        </w:rPr>
        <w:t>L’informatique est devenue indispensable au fonctionnement de toutes les entreprises, qu’elles soient grandes ou petites, privées ou publiques.</w:t>
      </w:r>
    </w:p>
    <w:p w:rsidR="009B45F4" w:rsidRPr="00C2616D" w:rsidRDefault="005648B5" w:rsidP="00C2616D">
      <w:pPr>
        <w:spacing w:before="95" w:line="307" w:lineRule="auto"/>
        <w:ind w:left="823" w:right="221"/>
        <w:rPr>
          <w:rFonts w:ascii="Roboto Lt" w:hAnsi="Roboto Lt"/>
          <w:i/>
          <w:color w:val="FF0000"/>
          <w:sz w:val="20"/>
        </w:rPr>
      </w:pPr>
      <w:r w:rsidRPr="00C2616D">
        <w:rPr>
          <w:rFonts w:ascii="Roboto Lt" w:hAnsi="Roboto Lt"/>
          <w:i/>
          <w:color w:val="FF0000"/>
          <w:sz w:val="20"/>
        </w:rPr>
        <w:t>L’informatique est aussi plus complexe qu’auparavant, cela va impacter les coûts et les délais des évolutions et améliorations du système informatique.</w:t>
      </w:r>
    </w:p>
    <w:p w:rsidR="009B45F4" w:rsidRDefault="009B45F4">
      <w:pPr>
        <w:spacing w:line="307" w:lineRule="auto"/>
        <w:rPr>
          <w:rFonts w:ascii="Roboto Lt" w:hAnsi="Roboto Lt"/>
          <w:sz w:val="20"/>
        </w:rPr>
      </w:pPr>
    </w:p>
    <w:p w:rsidR="009B45F4" w:rsidRDefault="005648B5" w:rsidP="006D1079">
      <w:pPr>
        <w:pStyle w:val="Corpsdetexte"/>
        <w:numPr>
          <w:ilvl w:val="0"/>
          <w:numId w:val="6"/>
        </w:numPr>
        <w:spacing w:before="1"/>
      </w:pPr>
      <w:r w:rsidRPr="00C2616D">
        <w:rPr>
          <w:color w:val="272727"/>
        </w:rPr>
        <w:t>La notion de bonne pratique est importante. Pouvez-vous identifier la bonne définition parmi les quatre choix possibles ?</w:t>
      </w:r>
    </w:p>
    <w:p w:rsidR="009B45F4" w:rsidRDefault="009B45F4">
      <w:pPr>
        <w:pStyle w:val="Corpsdetexte"/>
        <w:spacing w:before="9"/>
        <w:rPr>
          <w:sz w:val="18"/>
        </w:rPr>
      </w:pPr>
    </w:p>
    <w:p w:rsidR="009B45F4" w:rsidRDefault="005648B5" w:rsidP="00C2616D">
      <w:pPr>
        <w:spacing w:before="1" w:line="307" w:lineRule="auto"/>
        <w:ind w:left="823" w:right="268"/>
        <w:rPr>
          <w:rFonts w:ascii="Roboto Lt" w:hAnsi="Roboto Lt"/>
          <w:i/>
          <w:sz w:val="20"/>
        </w:rPr>
      </w:pPr>
      <w:r w:rsidRPr="00C2616D">
        <w:rPr>
          <w:rFonts w:ascii="Roboto Lt" w:hAnsi="Roboto Lt"/>
          <w:i/>
          <w:color w:val="FF0000"/>
          <w:sz w:val="20"/>
        </w:rPr>
        <w:t>d) Une bonne pratique désigne un recueil de préconisations issues du monde professionnel et qui font consensus sur un domaine donné est la bonne réponse</w:t>
      </w:r>
      <w:r>
        <w:rPr>
          <w:rFonts w:ascii="Roboto Lt" w:hAnsi="Roboto Lt"/>
          <w:i/>
          <w:color w:val="272727"/>
          <w:sz w:val="20"/>
        </w:rPr>
        <w:t>.</w:t>
      </w:r>
    </w:p>
    <w:p w:rsidR="009B45F4" w:rsidRPr="00C2616D" w:rsidRDefault="009B45F4" w:rsidP="00C2616D">
      <w:pPr>
        <w:pStyle w:val="Corpsdetexte"/>
        <w:spacing w:before="1"/>
        <w:ind w:left="823"/>
        <w:rPr>
          <w:color w:val="272727"/>
        </w:rPr>
      </w:pPr>
    </w:p>
    <w:p w:rsidR="009B45F4" w:rsidRPr="00C2616D" w:rsidRDefault="005648B5" w:rsidP="00C2616D">
      <w:pPr>
        <w:pStyle w:val="Corpsdetexte"/>
        <w:numPr>
          <w:ilvl w:val="0"/>
          <w:numId w:val="6"/>
        </w:numPr>
        <w:spacing w:before="1"/>
        <w:rPr>
          <w:color w:val="272727"/>
        </w:rPr>
      </w:pPr>
      <w:r>
        <w:rPr>
          <w:color w:val="272727"/>
        </w:rPr>
        <w:t>Qu’est-ce qui</w:t>
      </w:r>
      <w:r w:rsidRPr="00C2616D">
        <w:rPr>
          <w:color w:val="272727"/>
        </w:rPr>
        <w:t xml:space="preserve"> </w:t>
      </w:r>
      <w:r>
        <w:rPr>
          <w:color w:val="272727"/>
        </w:rPr>
        <w:t>permet</w:t>
      </w:r>
      <w:r w:rsidRPr="00C2616D">
        <w:rPr>
          <w:color w:val="272727"/>
        </w:rPr>
        <w:t xml:space="preserve"> </w:t>
      </w:r>
      <w:r>
        <w:rPr>
          <w:color w:val="272727"/>
        </w:rPr>
        <w:t>de</w:t>
      </w:r>
      <w:r w:rsidRPr="00C2616D">
        <w:rPr>
          <w:color w:val="272727"/>
        </w:rPr>
        <w:t xml:space="preserve"> </w:t>
      </w:r>
      <w:r>
        <w:rPr>
          <w:color w:val="272727"/>
        </w:rPr>
        <w:t>dire</w:t>
      </w:r>
      <w:r w:rsidRPr="00C2616D">
        <w:rPr>
          <w:color w:val="272727"/>
        </w:rPr>
        <w:t xml:space="preserve"> </w:t>
      </w:r>
      <w:r>
        <w:rPr>
          <w:color w:val="272727"/>
        </w:rPr>
        <w:t>que</w:t>
      </w:r>
      <w:r w:rsidRPr="00C2616D">
        <w:rPr>
          <w:color w:val="272727"/>
        </w:rPr>
        <w:t xml:space="preserve"> </w:t>
      </w:r>
      <w:r>
        <w:rPr>
          <w:color w:val="272727"/>
        </w:rPr>
        <w:t>la</w:t>
      </w:r>
      <w:r w:rsidRPr="00C2616D">
        <w:rPr>
          <w:color w:val="272727"/>
        </w:rPr>
        <w:t xml:space="preserve"> </w:t>
      </w:r>
      <w:r>
        <w:rPr>
          <w:color w:val="272727"/>
        </w:rPr>
        <w:t>démarche</w:t>
      </w:r>
      <w:r w:rsidRPr="00C2616D">
        <w:rPr>
          <w:color w:val="272727"/>
        </w:rPr>
        <w:t xml:space="preserve"> </w:t>
      </w:r>
      <w:r>
        <w:rPr>
          <w:color w:val="272727"/>
        </w:rPr>
        <w:t>ITIL</w:t>
      </w:r>
      <w:r w:rsidRPr="00C2616D">
        <w:rPr>
          <w:color w:val="272727"/>
        </w:rPr>
        <w:t xml:space="preserve"> </w:t>
      </w:r>
      <w:r>
        <w:rPr>
          <w:color w:val="272727"/>
        </w:rPr>
        <w:t>n’est</w:t>
      </w:r>
      <w:r w:rsidRPr="00C2616D">
        <w:rPr>
          <w:color w:val="272727"/>
        </w:rPr>
        <w:t xml:space="preserve"> </w:t>
      </w:r>
      <w:r>
        <w:rPr>
          <w:color w:val="272727"/>
        </w:rPr>
        <w:t>pas</w:t>
      </w:r>
      <w:r w:rsidRPr="00C2616D">
        <w:rPr>
          <w:color w:val="272727"/>
        </w:rPr>
        <w:t xml:space="preserve"> </w:t>
      </w:r>
      <w:r>
        <w:rPr>
          <w:color w:val="272727"/>
        </w:rPr>
        <w:t>une norme</w:t>
      </w:r>
      <w:r w:rsidRPr="00C2616D">
        <w:rPr>
          <w:color w:val="272727"/>
        </w:rPr>
        <w:t xml:space="preserve"> </w:t>
      </w:r>
      <w:r>
        <w:rPr>
          <w:color w:val="272727"/>
        </w:rPr>
        <w:t>?</w:t>
      </w:r>
    </w:p>
    <w:p w:rsidR="009B45F4" w:rsidRPr="00C2616D" w:rsidRDefault="009B45F4" w:rsidP="00C2616D">
      <w:pPr>
        <w:spacing w:before="1" w:line="307" w:lineRule="auto"/>
        <w:ind w:left="823" w:right="268"/>
        <w:rPr>
          <w:rFonts w:ascii="Roboto Lt" w:hAnsi="Roboto Lt"/>
          <w:i/>
          <w:color w:val="FF0000"/>
          <w:sz w:val="20"/>
        </w:rPr>
      </w:pPr>
    </w:p>
    <w:p w:rsidR="009B45F4" w:rsidRPr="00C2616D" w:rsidRDefault="005648B5" w:rsidP="00C2616D">
      <w:pPr>
        <w:spacing w:before="1" w:line="307" w:lineRule="auto"/>
        <w:ind w:left="823" w:right="268"/>
        <w:rPr>
          <w:rFonts w:ascii="Roboto Lt" w:hAnsi="Roboto Lt"/>
          <w:i/>
          <w:color w:val="FF0000"/>
          <w:sz w:val="20"/>
        </w:rPr>
      </w:pPr>
      <w:r w:rsidRPr="00C2616D">
        <w:rPr>
          <w:rFonts w:ascii="Roboto Lt" w:hAnsi="Roboto Lt"/>
          <w:i/>
          <w:color w:val="FF0000"/>
          <w:sz w:val="20"/>
        </w:rPr>
        <w:t>La démarche ITIL n’est pas prescritive. Il n’y a rien d’obligatoire. On implémente uniquement ce qui est nécessaire à l’entreprise. D’autre part, il n’y a pas de certification liée à la mise en œuvre de la démarche ITIL.</w:t>
      </w:r>
    </w:p>
    <w:p w:rsidR="009B45F4" w:rsidRDefault="009B45F4">
      <w:pPr>
        <w:pStyle w:val="Corpsdetexte"/>
        <w:rPr>
          <w:rFonts w:ascii="Roboto Lt"/>
          <w:i/>
          <w:sz w:val="22"/>
        </w:rPr>
      </w:pPr>
    </w:p>
    <w:p w:rsidR="009B45F4" w:rsidRDefault="005648B5" w:rsidP="00C2616D">
      <w:pPr>
        <w:pStyle w:val="Corpsdetexte"/>
        <w:numPr>
          <w:ilvl w:val="0"/>
          <w:numId w:val="6"/>
        </w:numPr>
      </w:pPr>
      <w:r>
        <w:rPr>
          <w:color w:val="272727"/>
        </w:rPr>
        <w:t>Pouvez-vous</w:t>
      </w:r>
      <w:r>
        <w:rPr>
          <w:color w:val="272727"/>
          <w:spacing w:val="2"/>
        </w:rPr>
        <w:t xml:space="preserve"> </w:t>
      </w:r>
      <w:r>
        <w:rPr>
          <w:color w:val="272727"/>
        </w:rPr>
        <w:t>décrire</w:t>
      </w:r>
      <w:r>
        <w:rPr>
          <w:color w:val="272727"/>
          <w:spacing w:val="3"/>
        </w:rPr>
        <w:t xml:space="preserve"> </w:t>
      </w:r>
      <w:r>
        <w:rPr>
          <w:color w:val="272727"/>
        </w:rPr>
        <w:t>en</w:t>
      </w:r>
      <w:r>
        <w:rPr>
          <w:color w:val="272727"/>
          <w:spacing w:val="3"/>
        </w:rPr>
        <w:t xml:space="preserve"> </w:t>
      </w:r>
      <w:r>
        <w:rPr>
          <w:color w:val="272727"/>
        </w:rPr>
        <w:t>quelques</w:t>
      </w:r>
      <w:r>
        <w:rPr>
          <w:color w:val="272727"/>
          <w:spacing w:val="2"/>
        </w:rPr>
        <w:t xml:space="preserve"> </w:t>
      </w:r>
      <w:r>
        <w:rPr>
          <w:color w:val="272727"/>
        </w:rPr>
        <w:t>phrases</w:t>
      </w:r>
      <w:r>
        <w:rPr>
          <w:color w:val="272727"/>
          <w:spacing w:val="3"/>
        </w:rPr>
        <w:t xml:space="preserve"> </w:t>
      </w:r>
      <w:r>
        <w:rPr>
          <w:color w:val="272727"/>
        </w:rPr>
        <w:t>la</w:t>
      </w:r>
      <w:r>
        <w:rPr>
          <w:color w:val="272727"/>
          <w:spacing w:val="3"/>
        </w:rPr>
        <w:t xml:space="preserve"> </w:t>
      </w:r>
      <w:r>
        <w:rPr>
          <w:color w:val="272727"/>
        </w:rPr>
        <w:t>structure</w:t>
      </w:r>
      <w:r>
        <w:rPr>
          <w:color w:val="272727"/>
          <w:spacing w:val="2"/>
        </w:rPr>
        <w:t xml:space="preserve"> </w:t>
      </w:r>
      <w:r>
        <w:rPr>
          <w:color w:val="272727"/>
        </w:rPr>
        <w:t>de</w:t>
      </w:r>
      <w:r>
        <w:rPr>
          <w:color w:val="272727"/>
          <w:spacing w:val="3"/>
        </w:rPr>
        <w:t xml:space="preserve"> </w:t>
      </w:r>
      <w:r>
        <w:rPr>
          <w:color w:val="272727"/>
        </w:rPr>
        <w:t>la</w:t>
      </w:r>
      <w:r>
        <w:rPr>
          <w:color w:val="272727"/>
          <w:spacing w:val="3"/>
        </w:rPr>
        <w:t xml:space="preserve"> </w:t>
      </w:r>
      <w:r>
        <w:rPr>
          <w:color w:val="272727"/>
        </w:rPr>
        <w:t>démarche</w:t>
      </w:r>
      <w:r>
        <w:rPr>
          <w:color w:val="272727"/>
          <w:spacing w:val="2"/>
        </w:rPr>
        <w:t xml:space="preserve"> </w:t>
      </w:r>
      <w:r>
        <w:rPr>
          <w:color w:val="272727"/>
        </w:rPr>
        <w:t>ITIL</w:t>
      </w:r>
      <w:r>
        <w:rPr>
          <w:color w:val="272727"/>
          <w:spacing w:val="3"/>
        </w:rPr>
        <w:t xml:space="preserve"> </w:t>
      </w:r>
      <w:r>
        <w:rPr>
          <w:color w:val="272727"/>
        </w:rPr>
        <w:t>V3</w:t>
      </w:r>
      <w:r>
        <w:rPr>
          <w:color w:val="272727"/>
          <w:spacing w:val="3"/>
        </w:rPr>
        <w:t xml:space="preserve"> </w:t>
      </w:r>
      <w:r>
        <w:rPr>
          <w:color w:val="272727"/>
        </w:rPr>
        <w:t>?</w:t>
      </w:r>
    </w:p>
    <w:p w:rsidR="009B45F4" w:rsidRDefault="009B45F4">
      <w:pPr>
        <w:pStyle w:val="Corpsdetexte"/>
      </w:pPr>
    </w:p>
    <w:p w:rsidR="009B45F4" w:rsidRPr="00C2616D" w:rsidRDefault="005648B5" w:rsidP="00C2616D">
      <w:pPr>
        <w:spacing w:before="1" w:line="307" w:lineRule="auto"/>
        <w:ind w:left="823" w:right="268"/>
        <w:rPr>
          <w:rFonts w:ascii="Roboto Lt" w:hAnsi="Roboto Lt"/>
          <w:i/>
          <w:color w:val="FF0000"/>
          <w:sz w:val="20"/>
        </w:rPr>
      </w:pPr>
      <w:r w:rsidRPr="00C2616D">
        <w:rPr>
          <w:rFonts w:ascii="Roboto Lt" w:hAnsi="Roboto Lt"/>
          <w:i/>
          <w:color w:val="FF0000"/>
          <w:sz w:val="20"/>
        </w:rPr>
        <w:t>La démarche ITIL V3 est basée sur le cycle de vie de l’informatique qui est décrit en cinq phases : stratégie des services, conception des services, transition des services, exploitation des services et amélioration continue des services. Des processus sont positionnés dans ce ce cycle de vie. Ils sont au nombre de 26.</w:t>
      </w:r>
    </w:p>
    <w:p w:rsidR="009B45F4" w:rsidRDefault="009B45F4">
      <w:pPr>
        <w:pStyle w:val="Corpsdetexte"/>
        <w:rPr>
          <w:rFonts w:ascii="Roboto Lt"/>
          <w:i/>
          <w:sz w:val="22"/>
        </w:rPr>
      </w:pPr>
    </w:p>
    <w:p w:rsidR="009B45F4" w:rsidRPr="00C2616D" w:rsidRDefault="005648B5" w:rsidP="00C2616D">
      <w:pPr>
        <w:pStyle w:val="Corpsdetexte"/>
        <w:numPr>
          <w:ilvl w:val="0"/>
          <w:numId w:val="6"/>
        </w:numPr>
        <w:rPr>
          <w:color w:val="272727"/>
        </w:rPr>
      </w:pPr>
      <w:r>
        <w:rPr>
          <w:color w:val="272727"/>
        </w:rPr>
        <w:t>Qu’est-ce</w:t>
      </w:r>
      <w:r w:rsidRPr="00C2616D">
        <w:rPr>
          <w:color w:val="272727"/>
        </w:rPr>
        <w:t xml:space="preserve"> </w:t>
      </w:r>
      <w:r>
        <w:rPr>
          <w:color w:val="272727"/>
        </w:rPr>
        <w:t>qu’une</w:t>
      </w:r>
      <w:r w:rsidRPr="00C2616D">
        <w:rPr>
          <w:color w:val="272727"/>
        </w:rPr>
        <w:t xml:space="preserve"> </w:t>
      </w:r>
      <w:r>
        <w:rPr>
          <w:color w:val="272727"/>
        </w:rPr>
        <w:t>fonction</w:t>
      </w:r>
      <w:r w:rsidRPr="00C2616D">
        <w:rPr>
          <w:color w:val="272727"/>
        </w:rPr>
        <w:t xml:space="preserve"> </w:t>
      </w:r>
      <w:r>
        <w:rPr>
          <w:color w:val="272727"/>
        </w:rPr>
        <w:t>dans</w:t>
      </w:r>
      <w:r w:rsidRPr="00C2616D">
        <w:rPr>
          <w:color w:val="272727"/>
        </w:rPr>
        <w:t xml:space="preserve"> </w:t>
      </w:r>
      <w:r>
        <w:rPr>
          <w:color w:val="272727"/>
        </w:rPr>
        <w:t>la</w:t>
      </w:r>
      <w:r w:rsidRPr="00C2616D">
        <w:rPr>
          <w:color w:val="272727"/>
        </w:rPr>
        <w:t xml:space="preserve"> </w:t>
      </w:r>
      <w:r>
        <w:rPr>
          <w:color w:val="272727"/>
        </w:rPr>
        <w:t>démarche</w:t>
      </w:r>
      <w:r w:rsidRPr="00C2616D">
        <w:rPr>
          <w:color w:val="272727"/>
        </w:rPr>
        <w:t xml:space="preserve"> </w:t>
      </w:r>
      <w:r>
        <w:rPr>
          <w:color w:val="272727"/>
        </w:rPr>
        <w:t>ITIL</w:t>
      </w:r>
      <w:r w:rsidRPr="00C2616D">
        <w:rPr>
          <w:color w:val="272727"/>
        </w:rPr>
        <w:t xml:space="preserve"> </w:t>
      </w:r>
      <w:r>
        <w:rPr>
          <w:color w:val="272727"/>
        </w:rPr>
        <w:t>V3</w:t>
      </w:r>
      <w:r w:rsidRPr="00C2616D">
        <w:rPr>
          <w:color w:val="272727"/>
        </w:rPr>
        <w:t xml:space="preserve"> </w:t>
      </w:r>
      <w:r>
        <w:rPr>
          <w:color w:val="272727"/>
        </w:rPr>
        <w:t>?</w:t>
      </w:r>
      <w:r w:rsidRPr="00C2616D">
        <w:rPr>
          <w:color w:val="272727"/>
        </w:rPr>
        <w:t xml:space="preserve"> </w:t>
      </w:r>
      <w:r>
        <w:rPr>
          <w:color w:val="272727"/>
        </w:rPr>
        <w:t>Pouvez-vous</w:t>
      </w:r>
      <w:r w:rsidRPr="00C2616D">
        <w:rPr>
          <w:color w:val="272727"/>
        </w:rPr>
        <w:t xml:space="preserve"> </w:t>
      </w:r>
      <w:r>
        <w:rPr>
          <w:color w:val="272727"/>
        </w:rPr>
        <w:t>en</w:t>
      </w:r>
      <w:r w:rsidRPr="00C2616D">
        <w:rPr>
          <w:color w:val="272727"/>
        </w:rPr>
        <w:t xml:space="preserve"> </w:t>
      </w:r>
      <w:r>
        <w:rPr>
          <w:color w:val="272727"/>
        </w:rPr>
        <w:t>citer</w:t>
      </w:r>
      <w:r w:rsidRPr="00C2616D">
        <w:rPr>
          <w:color w:val="272727"/>
        </w:rPr>
        <w:t xml:space="preserve"> </w:t>
      </w:r>
      <w:r>
        <w:rPr>
          <w:color w:val="272727"/>
        </w:rPr>
        <w:t>au</w:t>
      </w:r>
      <w:r w:rsidRPr="00C2616D">
        <w:rPr>
          <w:color w:val="272727"/>
        </w:rPr>
        <w:t xml:space="preserve"> </w:t>
      </w:r>
      <w:r>
        <w:rPr>
          <w:color w:val="272727"/>
        </w:rPr>
        <w:t>moins</w:t>
      </w:r>
      <w:r w:rsidRPr="00C2616D">
        <w:rPr>
          <w:color w:val="272727"/>
        </w:rPr>
        <w:t xml:space="preserve"> </w:t>
      </w:r>
      <w:r>
        <w:rPr>
          <w:color w:val="272727"/>
        </w:rPr>
        <w:t>deux ?</w:t>
      </w:r>
    </w:p>
    <w:p w:rsidR="009B45F4" w:rsidRPr="00C2616D" w:rsidRDefault="009B45F4" w:rsidP="00C2616D">
      <w:pPr>
        <w:spacing w:before="1" w:line="307" w:lineRule="auto"/>
        <w:ind w:left="823" w:right="268"/>
        <w:rPr>
          <w:rFonts w:ascii="Roboto Lt" w:hAnsi="Roboto Lt"/>
          <w:i/>
          <w:color w:val="FF0000"/>
          <w:sz w:val="20"/>
        </w:rPr>
      </w:pPr>
    </w:p>
    <w:p w:rsidR="009B45F4" w:rsidRPr="00C2616D" w:rsidRDefault="005648B5" w:rsidP="00C2616D">
      <w:pPr>
        <w:spacing w:before="1" w:line="307" w:lineRule="auto"/>
        <w:ind w:left="823" w:right="268"/>
        <w:rPr>
          <w:rFonts w:ascii="Roboto Lt" w:hAnsi="Roboto Lt"/>
          <w:i/>
          <w:color w:val="FF0000"/>
          <w:sz w:val="20"/>
        </w:rPr>
      </w:pPr>
      <w:r w:rsidRPr="00C2616D">
        <w:rPr>
          <w:rFonts w:ascii="Roboto Lt" w:hAnsi="Roboto Lt"/>
          <w:i/>
          <w:color w:val="FF0000"/>
          <w:sz w:val="20"/>
        </w:rPr>
        <w:t>Une fonction est une équipe avec ses ressources et ses moyens propres. Elle réalise des activités d’un ou de plusieurs processus.</w:t>
      </w:r>
    </w:p>
    <w:p w:rsidR="009B45F4" w:rsidRDefault="009B45F4">
      <w:pPr>
        <w:pStyle w:val="Corpsdetexte"/>
        <w:rPr>
          <w:rFonts w:ascii="Roboto Lt"/>
          <w:i/>
          <w:sz w:val="18"/>
        </w:rPr>
      </w:pPr>
    </w:p>
    <w:p w:rsidR="009B45F4" w:rsidRPr="00C2616D" w:rsidRDefault="005648B5" w:rsidP="00C2616D">
      <w:pPr>
        <w:spacing w:before="1" w:line="307" w:lineRule="auto"/>
        <w:ind w:left="823" w:right="268"/>
        <w:rPr>
          <w:rFonts w:ascii="Roboto Lt" w:hAnsi="Roboto Lt"/>
          <w:i/>
          <w:color w:val="FF0000"/>
          <w:sz w:val="20"/>
        </w:rPr>
      </w:pPr>
      <w:r w:rsidRPr="00C2616D">
        <w:rPr>
          <w:rFonts w:ascii="Roboto Lt" w:hAnsi="Roboto Lt"/>
          <w:i/>
          <w:color w:val="FF0000"/>
          <w:sz w:val="20"/>
        </w:rPr>
        <w:t>Les fonctions sont au nombre de quatre : centre de services, gestion des opérations, gestion technique et gestion des applications.</w:t>
      </w:r>
    </w:p>
    <w:p w:rsidR="009B45F4" w:rsidRDefault="009B45F4">
      <w:pPr>
        <w:pStyle w:val="Corpsdetexte"/>
        <w:spacing w:before="7"/>
        <w:rPr>
          <w:rFonts w:ascii="Roboto Lt"/>
          <w:i/>
          <w:sz w:val="28"/>
        </w:rPr>
      </w:pPr>
    </w:p>
    <w:p w:rsidR="009B45F4" w:rsidRPr="00C2616D" w:rsidRDefault="005648B5" w:rsidP="00C2616D">
      <w:pPr>
        <w:pStyle w:val="Corpsdetexte"/>
        <w:numPr>
          <w:ilvl w:val="0"/>
          <w:numId w:val="6"/>
        </w:numPr>
        <w:rPr>
          <w:color w:val="272727"/>
        </w:rPr>
      </w:pPr>
      <w:r>
        <w:rPr>
          <w:color w:val="272727"/>
        </w:rPr>
        <w:t>Pouvez-vous</w:t>
      </w:r>
      <w:r w:rsidRPr="00C2616D">
        <w:rPr>
          <w:color w:val="272727"/>
        </w:rPr>
        <w:t xml:space="preserve"> </w:t>
      </w:r>
      <w:r>
        <w:rPr>
          <w:color w:val="272727"/>
        </w:rPr>
        <w:t>citer</w:t>
      </w:r>
      <w:r w:rsidRPr="00C2616D">
        <w:rPr>
          <w:color w:val="272727"/>
        </w:rPr>
        <w:t xml:space="preserve"> </w:t>
      </w:r>
      <w:r>
        <w:rPr>
          <w:color w:val="272727"/>
        </w:rPr>
        <w:t>trois</w:t>
      </w:r>
      <w:r w:rsidRPr="00C2616D">
        <w:rPr>
          <w:color w:val="272727"/>
        </w:rPr>
        <w:t xml:space="preserve"> </w:t>
      </w:r>
      <w:r>
        <w:rPr>
          <w:color w:val="272727"/>
        </w:rPr>
        <w:t>arguments</w:t>
      </w:r>
      <w:r w:rsidRPr="00C2616D">
        <w:rPr>
          <w:color w:val="272727"/>
        </w:rPr>
        <w:t xml:space="preserve"> </w:t>
      </w:r>
      <w:r>
        <w:rPr>
          <w:color w:val="272727"/>
        </w:rPr>
        <w:t>qui</w:t>
      </w:r>
      <w:r w:rsidRPr="00C2616D">
        <w:rPr>
          <w:color w:val="272727"/>
        </w:rPr>
        <w:t xml:space="preserve"> </w:t>
      </w:r>
      <w:r>
        <w:rPr>
          <w:color w:val="272727"/>
        </w:rPr>
        <w:t>montrent</w:t>
      </w:r>
      <w:r w:rsidRPr="00C2616D">
        <w:rPr>
          <w:color w:val="272727"/>
        </w:rPr>
        <w:t xml:space="preserve"> </w:t>
      </w:r>
      <w:r>
        <w:rPr>
          <w:color w:val="272727"/>
        </w:rPr>
        <w:t>que</w:t>
      </w:r>
      <w:r w:rsidRPr="00C2616D">
        <w:rPr>
          <w:color w:val="272727"/>
        </w:rPr>
        <w:t xml:space="preserve"> </w:t>
      </w:r>
      <w:r>
        <w:rPr>
          <w:color w:val="272727"/>
        </w:rPr>
        <w:t>la</w:t>
      </w:r>
      <w:r w:rsidRPr="00C2616D">
        <w:rPr>
          <w:color w:val="272727"/>
        </w:rPr>
        <w:t xml:space="preserve"> </w:t>
      </w:r>
      <w:r>
        <w:rPr>
          <w:color w:val="272727"/>
        </w:rPr>
        <w:t>démarche</w:t>
      </w:r>
      <w:r w:rsidRPr="00C2616D">
        <w:rPr>
          <w:color w:val="272727"/>
        </w:rPr>
        <w:t xml:space="preserve"> </w:t>
      </w:r>
      <w:r>
        <w:rPr>
          <w:color w:val="272727"/>
        </w:rPr>
        <w:t>ITIL</w:t>
      </w:r>
      <w:r w:rsidRPr="00C2616D">
        <w:rPr>
          <w:color w:val="272727"/>
        </w:rPr>
        <w:t xml:space="preserve"> </w:t>
      </w:r>
      <w:r>
        <w:rPr>
          <w:color w:val="272727"/>
        </w:rPr>
        <w:t>amène</w:t>
      </w:r>
      <w:r w:rsidRPr="00C2616D">
        <w:rPr>
          <w:color w:val="272727"/>
        </w:rPr>
        <w:t xml:space="preserve"> </w:t>
      </w:r>
      <w:r>
        <w:rPr>
          <w:color w:val="272727"/>
        </w:rPr>
        <w:t>des</w:t>
      </w:r>
      <w:r w:rsidRPr="00C2616D">
        <w:rPr>
          <w:color w:val="272727"/>
        </w:rPr>
        <w:t xml:space="preserve"> </w:t>
      </w:r>
      <w:r>
        <w:rPr>
          <w:color w:val="272727"/>
        </w:rPr>
        <w:t>bénéfices à l’entreprise ?</w:t>
      </w:r>
    </w:p>
    <w:p w:rsidR="009B45F4" w:rsidRPr="00C2616D" w:rsidRDefault="009B45F4" w:rsidP="00C2616D">
      <w:pPr>
        <w:spacing w:before="1" w:line="307" w:lineRule="auto"/>
        <w:ind w:left="823" w:right="268"/>
        <w:rPr>
          <w:rFonts w:ascii="Roboto Lt" w:hAnsi="Roboto Lt"/>
          <w:i/>
          <w:color w:val="FF0000"/>
          <w:sz w:val="20"/>
        </w:rPr>
      </w:pPr>
    </w:p>
    <w:p w:rsidR="009B45F4" w:rsidRPr="00C2616D" w:rsidRDefault="005648B5" w:rsidP="00C2616D">
      <w:pPr>
        <w:spacing w:before="1" w:line="307" w:lineRule="auto"/>
        <w:ind w:left="823" w:right="268"/>
        <w:rPr>
          <w:rFonts w:ascii="Roboto Lt" w:hAnsi="Roboto Lt"/>
          <w:i/>
          <w:color w:val="FF0000"/>
          <w:sz w:val="20"/>
        </w:rPr>
      </w:pPr>
      <w:r w:rsidRPr="00C2616D">
        <w:rPr>
          <w:rFonts w:ascii="Roboto Lt" w:hAnsi="Roboto Lt"/>
          <w:i/>
          <w:color w:val="FF0000"/>
          <w:sz w:val="20"/>
        </w:rPr>
        <w:t>La démarche ITIL est basée sur de l’expérience, sur du vécu qui a déjà montré ses avantages. Elle est focalisée sur la notion de valeur fournie aux utilisateurs. La démarche est de type "open source", il n’y a pas de licence à acheter.</w:t>
      </w:r>
    </w:p>
    <w:p w:rsidR="009B45F4" w:rsidRPr="0055308C" w:rsidRDefault="005648B5" w:rsidP="0000494B">
      <w:pPr>
        <w:pStyle w:val="Corpsdetexte"/>
        <w:numPr>
          <w:ilvl w:val="0"/>
          <w:numId w:val="6"/>
        </w:numPr>
        <w:rPr>
          <w:color w:val="272727"/>
        </w:rPr>
      </w:pPr>
      <w:r w:rsidRPr="0055308C">
        <w:rPr>
          <w:color w:val="272727"/>
        </w:rPr>
        <w:lastRenderedPageBreak/>
        <w:t>Qui détient la propriété intellectuelle de la démarche ITIL et en particulier celle d’ITIL 4?</w:t>
      </w:r>
    </w:p>
    <w:p w:rsidR="009B45F4" w:rsidRDefault="009B45F4">
      <w:pPr>
        <w:pStyle w:val="Corpsdetexte"/>
        <w:spacing w:before="5"/>
        <w:rPr>
          <w:sz w:val="16"/>
        </w:rPr>
      </w:pPr>
    </w:p>
    <w:p w:rsidR="009B45F4" w:rsidRPr="0055308C" w:rsidRDefault="005648B5" w:rsidP="0055308C">
      <w:pPr>
        <w:spacing w:before="1" w:line="307" w:lineRule="auto"/>
        <w:ind w:left="823" w:right="268"/>
        <w:rPr>
          <w:rFonts w:ascii="Roboto Lt" w:hAnsi="Roboto Lt"/>
          <w:i/>
          <w:color w:val="FF0000"/>
          <w:sz w:val="20"/>
        </w:rPr>
      </w:pPr>
      <w:r w:rsidRPr="0055308C">
        <w:rPr>
          <w:rFonts w:ascii="Roboto Lt" w:hAnsi="Roboto Lt"/>
          <w:i/>
          <w:color w:val="FF0000"/>
          <w:sz w:val="20"/>
        </w:rPr>
        <w:t>L’OGC est la bonne réponse ; l’OGC a mandaté AXELOS pour conduire les travaux autour de ITIL 4 et en assurer la promotion et le déploiement.</w:t>
      </w:r>
    </w:p>
    <w:p w:rsidR="009B45F4" w:rsidRDefault="009B45F4">
      <w:pPr>
        <w:pStyle w:val="Corpsdetexte"/>
        <w:rPr>
          <w:rFonts w:ascii="Roboto Lt"/>
          <w:i/>
          <w:sz w:val="22"/>
        </w:rPr>
      </w:pPr>
    </w:p>
    <w:p w:rsidR="009B45F4" w:rsidRPr="0055308C" w:rsidRDefault="005648B5" w:rsidP="0055308C">
      <w:pPr>
        <w:pStyle w:val="Corpsdetexte"/>
        <w:numPr>
          <w:ilvl w:val="0"/>
          <w:numId w:val="6"/>
        </w:numPr>
        <w:rPr>
          <w:color w:val="272727"/>
        </w:rPr>
      </w:pPr>
      <w:r>
        <w:rPr>
          <w:color w:val="272727"/>
        </w:rPr>
        <w:t>Qu’est-ce que la gestion de services ?</w:t>
      </w:r>
    </w:p>
    <w:p w:rsidR="009B45F4" w:rsidRDefault="009B45F4">
      <w:pPr>
        <w:pStyle w:val="Corpsdetexte"/>
      </w:pPr>
    </w:p>
    <w:p w:rsidR="009B45F4" w:rsidRPr="0055308C" w:rsidRDefault="005648B5" w:rsidP="0055308C">
      <w:pPr>
        <w:spacing w:before="1" w:line="307" w:lineRule="auto"/>
        <w:ind w:left="823" w:right="268"/>
        <w:rPr>
          <w:rFonts w:ascii="Roboto Lt" w:hAnsi="Roboto Lt"/>
          <w:i/>
          <w:color w:val="FF0000"/>
          <w:sz w:val="20"/>
        </w:rPr>
      </w:pPr>
      <w:r w:rsidRPr="0055308C">
        <w:rPr>
          <w:rFonts w:ascii="Roboto Lt" w:hAnsi="Roboto Lt"/>
          <w:i/>
          <w:color w:val="FF0000"/>
          <w:sz w:val="20"/>
        </w:rPr>
        <w:t>La gestion de services est un ensemble de dispositions spécialisées qui permettent de fournir de la valeur aux clients et aux utilisateurs sous forme de services.</w:t>
      </w:r>
    </w:p>
    <w:p w:rsidR="009B45F4" w:rsidRDefault="009B45F4">
      <w:pPr>
        <w:pStyle w:val="Corpsdetexte"/>
        <w:rPr>
          <w:rFonts w:ascii="Roboto Lt"/>
          <w:i/>
        </w:rPr>
      </w:pPr>
    </w:p>
    <w:p w:rsidR="009B45F4" w:rsidRDefault="009B45F4">
      <w:pPr>
        <w:pStyle w:val="Corpsdetexte"/>
        <w:rPr>
          <w:rFonts w:ascii="Roboto Lt"/>
          <w:i/>
          <w:sz w:val="18"/>
        </w:rPr>
      </w:pPr>
    </w:p>
    <w:p w:rsidR="009B45F4" w:rsidRPr="0055308C" w:rsidRDefault="005648B5" w:rsidP="0055308C">
      <w:pPr>
        <w:pStyle w:val="Corpsdetexte"/>
        <w:numPr>
          <w:ilvl w:val="0"/>
          <w:numId w:val="6"/>
        </w:numPr>
        <w:rPr>
          <w:color w:val="272727"/>
        </w:rPr>
      </w:pPr>
      <w:r>
        <w:rPr>
          <w:color w:val="272727"/>
        </w:rPr>
        <w:t>Quelle</w:t>
      </w:r>
      <w:r w:rsidRPr="0055308C">
        <w:rPr>
          <w:color w:val="272727"/>
        </w:rPr>
        <w:t xml:space="preserve"> </w:t>
      </w:r>
      <w:r>
        <w:rPr>
          <w:color w:val="272727"/>
        </w:rPr>
        <w:t>est</w:t>
      </w:r>
      <w:r w:rsidRPr="0055308C">
        <w:rPr>
          <w:color w:val="272727"/>
        </w:rPr>
        <w:t xml:space="preserve"> </w:t>
      </w:r>
      <w:r>
        <w:rPr>
          <w:color w:val="272727"/>
        </w:rPr>
        <w:t>la</w:t>
      </w:r>
      <w:r w:rsidRPr="0055308C">
        <w:rPr>
          <w:color w:val="272727"/>
        </w:rPr>
        <w:t xml:space="preserve"> </w:t>
      </w:r>
      <w:r>
        <w:rPr>
          <w:color w:val="272727"/>
        </w:rPr>
        <w:t>différence</w:t>
      </w:r>
      <w:r w:rsidRPr="0055308C">
        <w:rPr>
          <w:color w:val="272727"/>
        </w:rPr>
        <w:t xml:space="preserve"> </w:t>
      </w:r>
      <w:r>
        <w:rPr>
          <w:color w:val="272727"/>
        </w:rPr>
        <w:t>entre</w:t>
      </w:r>
      <w:r w:rsidRPr="0055308C">
        <w:rPr>
          <w:color w:val="272727"/>
        </w:rPr>
        <w:t xml:space="preserve"> </w:t>
      </w:r>
      <w:r>
        <w:rPr>
          <w:color w:val="272727"/>
        </w:rPr>
        <w:t>la</w:t>
      </w:r>
      <w:r w:rsidRPr="0055308C">
        <w:rPr>
          <w:color w:val="272727"/>
        </w:rPr>
        <w:t xml:space="preserve"> </w:t>
      </w:r>
      <w:r>
        <w:rPr>
          <w:color w:val="272727"/>
        </w:rPr>
        <w:t>culture</w:t>
      </w:r>
      <w:r w:rsidRPr="0055308C">
        <w:rPr>
          <w:color w:val="272727"/>
        </w:rPr>
        <w:t xml:space="preserve"> </w:t>
      </w:r>
      <w:r>
        <w:rPr>
          <w:color w:val="272727"/>
        </w:rPr>
        <w:t>projets</w:t>
      </w:r>
      <w:r w:rsidRPr="0055308C">
        <w:rPr>
          <w:color w:val="272727"/>
        </w:rPr>
        <w:t xml:space="preserve"> </w:t>
      </w:r>
      <w:r>
        <w:rPr>
          <w:color w:val="272727"/>
        </w:rPr>
        <w:t>et</w:t>
      </w:r>
      <w:r w:rsidRPr="0055308C">
        <w:rPr>
          <w:color w:val="272727"/>
        </w:rPr>
        <w:t xml:space="preserve"> </w:t>
      </w:r>
      <w:r>
        <w:rPr>
          <w:color w:val="272727"/>
        </w:rPr>
        <w:t>la</w:t>
      </w:r>
      <w:r w:rsidRPr="0055308C">
        <w:rPr>
          <w:color w:val="272727"/>
        </w:rPr>
        <w:t xml:space="preserve"> </w:t>
      </w:r>
      <w:r>
        <w:rPr>
          <w:color w:val="272727"/>
        </w:rPr>
        <w:t>culture</w:t>
      </w:r>
      <w:r w:rsidRPr="0055308C">
        <w:rPr>
          <w:color w:val="272727"/>
        </w:rPr>
        <w:t xml:space="preserve"> </w:t>
      </w:r>
      <w:r>
        <w:rPr>
          <w:color w:val="272727"/>
        </w:rPr>
        <w:t>services</w:t>
      </w:r>
      <w:r w:rsidRPr="0055308C">
        <w:rPr>
          <w:color w:val="272727"/>
        </w:rPr>
        <w:t xml:space="preserve"> </w:t>
      </w:r>
      <w:r>
        <w:rPr>
          <w:color w:val="272727"/>
        </w:rPr>
        <w:t>?</w:t>
      </w:r>
    </w:p>
    <w:p w:rsidR="009B45F4" w:rsidRDefault="009B45F4">
      <w:pPr>
        <w:pStyle w:val="Corpsdetexte"/>
      </w:pPr>
    </w:p>
    <w:p w:rsidR="009B45F4" w:rsidRPr="0055308C" w:rsidRDefault="005648B5" w:rsidP="0055308C">
      <w:pPr>
        <w:spacing w:before="1" w:line="307" w:lineRule="auto"/>
        <w:ind w:left="823" w:right="268"/>
        <w:rPr>
          <w:rFonts w:ascii="Roboto Lt" w:hAnsi="Roboto Lt"/>
          <w:i/>
          <w:color w:val="FF0000"/>
          <w:sz w:val="20"/>
        </w:rPr>
      </w:pPr>
      <w:r w:rsidRPr="0055308C">
        <w:rPr>
          <w:rFonts w:ascii="Roboto Lt" w:hAnsi="Roboto Lt"/>
          <w:i/>
          <w:color w:val="FF0000"/>
          <w:sz w:val="20"/>
        </w:rPr>
        <w:t>La culture projets est la capacité de l’informatique à implémenter de nouvelles fonctionnalités. Par contre, la culture services est la capacité de produire le service demandé au niveau de qualité demandé avec la maîtrise des coûts et des risques.</w:t>
      </w:r>
    </w:p>
    <w:p w:rsidR="009B45F4" w:rsidRPr="0055308C" w:rsidRDefault="005648B5" w:rsidP="0055308C">
      <w:pPr>
        <w:pStyle w:val="Corpsdetexte"/>
        <w:numPr>
          <w:ilvl w:val="0"/>
          <w:numId w:val="6"/>
        </w:numPr>
        <w:rPr>
          <w:color w:val="272727"/>
        </w:rPr>
      </w:pPr>
      <w:r>
        <w:rPr>
          <w:color w:val="272727"/>
        </w:rPr>
        <w:t>Comment</w:t>
      </w:r>
      <w:r w:rsidRPr="0055308C">
        <w:rPr>
          <w:color w:val="272727"/>
        </w:rPr>
        <w:t xml:space="preserve"> </w:t>
      </w:r>
      <w:r>
        <w:rPr>
          <w:color w:val="272727"/>
        </w:rPr>
        <w:t>peut-on</w:t>
      </w:r>
      <w:r w:rsidRPr="0055308C">
        <w:rPr>
          <w:color w:val="272727"/>
        </w:rPr>
        <w:t xml:space="preserve"> </w:t>
      </w:r>
      <w:r>
        <w:rPr>
          <w:color w:val="272727"/>
        </w:rPr>
        <w:t>définir</w:t>
      </w:r>
      <w:r w:rsidRPr="0055308C">
        <w:rPr>
          <w:color w:val="272727"/>
        </w:rPr>
        <w:t xml:space="preserve"> </w:t>
      </w:r>
      <w:r>
        <w:rPr>
          <w:color w:val="272727"/>
        </w:rPr>
        <w:t>ce</w:t>
      </w:r>
      <w:r w:rsidRPr="0055308C">
        <w:rPr>
          <w:color w:val="272727"/>
        </w:rPr>
        <w:t xml:space="preserve"> </w:t>
      </w:r>
      <w:r>
        <w:rPr>
          <w:color w:val="272727"/>
        </w:rPr>
        <w:t>que</w:t>
      </w:r>
      <w:r w:rsidRPr="0055308C">
        <w:rPr>
          <w:color w:val="272727"/>
        </w:rPr>
        <w:t xml:space="preserve"> </w:t>
      </w:r>
      <w:r>
        <w:rPr>
          <w:color w:val="272727"/>
        </w:rPr>
        <w:t>que</w:t>
      </w:r>
      <w:r w:rsidRPr="0055308C">
        <w:rPr>
          <w:color w:val="272727"/>
        </w:rPr>
        <w:t xml:space="preserve"> </w:t>
      </w:r>
      <w:r>
        <w:rPr>
          <w:color w:val="272727"/>
        </w:rPr>
        <w:t>doit</w:t>
      </w:r>
      <w:r w:rsidRPr="0055308C">
        <w:rPr>
          <w:color w:val="272727"/>
        </w:rPr>
        <w:t xml:space="preserve"> </w:t>
      </w:r>
      <w:r>
        <w:rPr>
          <w:color w:val="272727"/>
        </w:rPr>
        <w:t>obligatoirement</w:t>
      </w:r>
      <w:r w:rsidRPr="0055308C">
        <w:rPr>
          <w:color w:val="272727"/>
        </w:rPr>
        <w:t xml:space="preserve"> </w:t>
      </w:r>
      <w:r>
        <w:rPr>
          <w:color w:val="272727"/>
        </w:rPr>
        <w:t>fournir</w:t>
      </w:r>
      <w:r w:rsidRPr="0055308C">
        <w:rPr>
          <w:color w:val="272727"/>
        </w:rPr>
        <w:t xml:space="preserve"> </w:t>
      </w:r>
      <w:r>
        <w:rPr>
          <w:color w:val="272727"/>
        </w:rPr>
        <w:t>un</w:t>
      </w:r>
      <w:r w:rsidRPr="0055308C">
        <w:rPr>
          <w:color w:val="272727"/>
        </w:rPr>
        <w:t xml:space="preserve"> </w:t>
      </w:r>
      <w:r>
        <w:rPr>
          <w:color w:val="272727"/>
        </w:rPr>
        <w:t>service</w:t>
      </w:r>
      <w:r w:rsidRPr="0055308C">
        <w:rPr>
          <w:color w:val="272727"/>
        </w:rPr>
        <w:t xml:space="preserve"> </w:t>
      </w:r>
      <w:r>
        <w:rPr>
          <w:color w:val="272727"/>
        </w:rPr>
        <w:t>aux</w:t>
      </w:r>
      <w:r w:rsidRPr="0055308C">
        <w:rPr>
          <w:color w:val="272727"/>
        </w:rPr>
        <w:t xml:space="preserve"> </w:t>
      </w:r>
      <w:r>
        <w:rPr>
          <w:color w:val="272727"/>
        </w:rPr>
        <w:t>utilisateurs ?</w:t>
      </w:r>
    </w:p>
    <w:p w:rsidR="009B45F4" w:rsidRDefault="009B45F4">
      <w:pPr>
        <w:pStyle w:val="Corpsdetexte"/>
      </w:pPr>
    </w:p>
    <w:p w:rsidR="009B45F4" w:rsidRPr="0055308C" w:rsidRDefault="005648B5" w:rsidP="0055308C">
      <w:pPr>
        <w:spacing w:before="1" w:line="307" w:lineRule="auto"/>
        <w:ind w:left="823" w:right="268"/>
        <w:rPr>
          <w:rFonts w:ascii="Roboto Lt" w:hAnsi="Roboto Lt"/>
          <w:i/>
          <w:color w:val="FF0000"/>
          <w:sz w:val="20"/>
        </w:rPr>
      </w:pPr>
      <w:r w:rsidRPr="0055308C">
        <w:rPr>
          <w:rFonts w:ascii="Roboto Lt" w:hAnsi="Roboto Lt"/>
          <w:i/>
          <w:color w:val="FF0000"/>
          <w:sz w:val="20"/>
        </w:rPr>
        <w:t>La démarche ITIL est focalisée sur la valeur fournie aux utilisateurs. Un service doit obligatoirement amener de la valeur aux utilisateurs et aux clients.</w:t>
      </w:r>
    </w:p>
    <w:p w:rsidR="009B45F4" w:rsidRPr="0055308C" w:rsidRDefault="005648B5" w:rsidP="0055308C">
      <w:pPr>
        <w:pStyle w:val="Corpsdetexte"/>
        <w:numPr>
          <w:ilvl w:val="0"/>
          <w:numId w:val="6"/>
        </w:numPr>
        <w:rPr>
          <w:color w:val="272727"/>
        </w:rPr>
      </w:pPr>
      <w:r>
        <w:rPr>
          <w:color w:val="272727"/>
        </w:rPr>
        <w:t>Sur</w:t>
      </w:r>
      <w:r w:rsidRPr="0055308C">
        <w:rPr>
          <w:color w:val="272727"/>
        </w:rPr>
        <w:t xml:space="preserve"> </w:t>
      </w:r>
      <w:r>
        <w:rPr>
          <w:color w:val="272727"/>
        </w:rPr>
        <w:t>quelles</w:t>
      </w:r>
      <w:r w:rsidRPr="0055308C">
        <w:rPr>
          <w:color w:val="272727"/>
        </w:rPr>
        <w:t xml:space="preserve"> </w:t>
      </w:r>
      <w:r>
        <w:rPr>
          <w:color w:val="272727"/>
        </w:rPr>
        <w:t>notions</w:t>
      </w:r>
      <w:r w:rsidRPr="0055308C">
        <w:rPr>
          <w:color w:val="272727"/>
        </w:rPr>
        <w:t xml:space="preserve"> </w:t>
      </w:r>
      <w:r>
        <w:rPr>
          <w:color w:val="272727"/>
        </w:rPr>
        <w:t>s’appuie</w:t>
      </w:r>
      <w:r w:rsidRPr="0055308C">
        <w:rPr>
          <w:color w:val="272727"/>
        </w:rPr>
        <w:t xml:space="preserve"> </w:t>
      </w:r>
      <w:r>
        <w:rPr>
          <w:color w:val="272727"/>
        </w:rPr>
        <w:t>la</w:t>
      </w:r>
      <w:r w:rsidRPr="0055308C">
        <w:rPr>
          <w:color w:val="272727"/>
        </w:rPr>
        <w:t xml:space="preserve"> </w:t>
      </w:r>
      <w:r>
        <w:rPr>
          <w:color w:val="272727"/>
        </w:rPr>
        <w:t>notion</w:t>
      </w:r>
      <w:r w:rsidRPr="0055308C">
        <w:rPr>
          <w:color w:val="272727"/>
        </w:rPr>
        <w:t xml:space="preserve"> </w:t>
      </w:r>
      <w:r>
        <w:rPr>
          <w:color w:val="272727"/>
        </w:rPr>
        <w:t>de</w:t>
      </w:r>
      <w:r w:rsidRPr="0055308C">
        <w:rPr>
          <w:color w:val="272727"/>
        </w:rPr>
        <w:t xml:space="preserve"> </w:t>
      </w:r>
      <w:r>
        <w:rPr>
          <w:color w:val="272727"/>
        </w:rPr>
        <w:t>service</w:t>
      </w:r>
      <w:r w:rsidRPr="0055308C">
        <w:rPr>
          <w:color w:val="272727"/>
        </w:rPr>
        <w:t xml:space="preserve"> </w:t>
      </w:r>
      <w:r>
        <w:rPr>
          <w:color w:val="272727"/>
        </w:rPr>
        <w:t>?</w:t>
      </w:r>
    </w:p>
    <w:p w:rsidR="009B45F4" w:rsidRDefault="009B45F4">
      <w:pPr>
        <w:pStyle w:val="Corpsdetexte"/>
      </w:pPr>
    </w:p>
    <w:p w:rsidR="009B45F4" w:rsidRPr="0055308C" w:rsidRDefault="005648B5" w:rsidP="0055308C">
      <w:pPr>
        <w:spacing w:before="1" w:line="307" w:lineRule="auto"/>
        <w:ind w:left="823" w:right="268"/>
        <w:rPr>
          <w:rFonts w:ascii="Roboto Lt" w:hAnsi="Roboto Lt"/>
          <w:i/>
          <w:color w:val="FF0000"/>
          <w:sz w:val="20"/>
        </w:rPr>
      </w:pPr>
      <w:r w:rsidRPr="0055308C">
        <w:rPr>
          <w:rFonts w:ascii="Roboto Lt" w:hAnsi="Roboto Lt"/>
          <w:i/>
          <w:color w:val="FF0000"/>
          <w:sz w:val="20"/>
        </w:rPr>
        <w:t>Un service s’appuie sur l’utilité et la garantie. L’utilité décrit les fonctionnalités du service, la garantie son usage.</w:t>
      </w:r>
    </w:p>
    <w:sectPr w:rsidR="009B45F4" w:rsidRPr="0055308C">
      <w:headerReference w:type="default" r:id="rId7"/>
      <w:footerReference w:type="default" r:id="rId8"/>
      <w:pgSz w:w="11910" w:h="16840"/>
      <w:pgMar w:top="1660" w:right="1060" w:bottom="640" w:left="1020" w:header="441"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AB" w:rsidRDefault="00BA7BAB">
      <w:r>
        <w:separator/>
      </w:r>
    </w:p>
  </w:endnote>
  <w:endnote w:type="continuationSeparator" w:id="0">
    <w:p w:rsidR="00BA7BAB" w:rsidRDefault="00BA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Roboto Lt">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F4" w:rsidRDefault="0055308C">
    <w:pPr>
      <w:pStyle w:val="Corpsdetexte"/>
      <w:spacing w:line="14" w:lineRule="auto"/>
    </w:pPr>
    <w:r>
      <w:rPr>
        <w:noProof/>
        <w:lang w:eastAsia="fr-FR"/>
      </w:rPr>
      <mc:AlternateContent>
        <mc:Choice Requires="wps">
          <w:drawing>
            <wp:anchor distT="0" distB="0" distL="114300" distR="114300" simplePos="0" relativeHeight="487364096" behindDoc="1" locked="0" layoutInCell="1" allowOverlap="1">
              <wp:simplePos x="0" y="0"/>
              <wp:positionH relativeFrom="page">
                <wp:posOffset>7218680</wp:posOffset>
              </wp:positionH>
              <wp:positionV relativeFrom="page">
                <wp:posOffset>10260965</wp:posOffset>
              </wp:positionV>
              <wp:extent cx="265430" cy="174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5F4" w:rsidRDefault="005648B5">
                          <w:pPr>
                            <w:spacing w:before="15"/>
                            <w:ind w:left="20"/>
                            <w:rPr>
                              <w:rFonts w:ascii="Roboto Lt"/>
                              <w:i/>
                              <w:sz w:val="20"/>
                            </w:rPr>
                          </w:pPr>
                          <w:r>
                            <w:rPr>
                              <w:rFonts w:ascii="Roboto Lt"/>
                              <w:i/>
                              <w:color w:val="272727"/>
                              <w:w w:val="85"/>
                              <w:sz w:val="20"/>
                            </w:rPr>
                            <w:t>-</w:t>
                          </w:r>
                          <w:r>
                            <w:rPr>
                              <w:rFonts w:ascii="Roboto Lt"/>
                              <w:i/>
                              <w:color w:val="272727"/>
                              <w:spacing w:val="-2"/>
                              <w:w w:val="85"/>
                              <w:sz w:val="20"/>
                            </w:rPr>
                            <w:t xml:space="preserve"> </w:t>
                          </w:r>
                          <w:r>
                            <w:fldChar w:fldCharType="begin"/>
                          </w:r>
                          <w:r>
                            <w:rPr>
                              <w:rFonts w:ascii="Roboto Lt"/>
                              <w:i/>
                              <w:color w:val="272727"/>
                              <w:w w:val="85"/>
                              <w:sz w:val="20"/>
                            </w:rPr>
                            <w:instrText xml:space="preserve"> PAGE </w:instrText>
                          </w:r>
                          <w:r>
                            <w:fldChar w:fldCharType="separate"/>
                          </w:r>
                          <w:r w:rsidR="001F4104">
                            <w:rPr>
                              <w:rFonts w:ascii="Roboto Lt"/>
                              <w:i/>
                              <w:noProof/>
                              <w:color w:val="272727"/>
                              <w:w w:val="85"/>
                              <w:sz w:val="20"/>
                            </w:rPr>
                            <w:t>2</w:t>
                          </w:r>
                          <w:r>
                            <w:fldChar w:fldCharType="end"/>
                          </w:r>
                          <w:r>
                            <w:rPr>
                              <w:rFonts w:ascii="Roboto Lt"/>
                              <w:i/>
                              <w:color w:val="272727"/>
                              <w:spacing w:val="-1"/>
                              <w:w w:val="85"/>
                              <w:sz w:val="20"/>
                            </w:rPr>
                            <w:t xml:space="preserve"> </w:t>
                          </w:r>
                          <w:r>
                            <w:rPr>
                              <w:rFonts w:ascii="Roboto Lt"/>
                              <w:i/>
                              <w:color w:val="272727"/>
                              <w:w w:val="8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8.4pt;margin-top:807.95pt;width:20.9pt;height:13.7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" filled="f" stroked="f">
              <v:textbox inset="0,0,0,0">
                <w:txbxContent>
                  <w:p w:rsidR="009B45F4" w:rsidRDefault="005648B5">
                    <w:pPr>
                      <w:spacing w:before="15"/>
                      <w:ind w:left="20"/>
                      <w:rPr>
                        <w:rFonts w:ascii="Roboto Lt"/>
                        <w:i/>
                        <w:sz w:val="20"/>
                      </w:rPr>
                    </w:pPr>
                    <w:r>
                      <w:rPr>
                        <w:rFonts w:ascii="Roboto Lt"/>
                        <w:i/>
                        <w:color w:val="272727"/>
                        <w:w w:val="85"/>
                        <w:sz w:val="20"/>
                      </w:rPr>
                      <w:t>-</w:t>
                    </w:r>
                    <w:r>
                      <w:rPr>
                        <w:rFonts w:ascii="Roboto Lt"/>
                        <w:i/>
                        <w:color w:val="272727"/>
                        <w:spacing w:val="-2"/>
                        <w:w w:val="85"/>
                        <w:sz w:val="20"/>
                      </w:rPr>
                      <w:t xml:space="preserve"> </w:t>
                    </w:r>
                    <w:r>
                      <w:fldChar w:fldCharType="begin"/>
                    </w:r>
                    <w:r>
                      <w:rPr>
                        <w:rFonts w:ascii="Roboto Lt"/>
                        <w:i/>
                        <w:color w:val="272727"/>
                        <w:w w:val="85"/>
                        <w:sz w:val="20"/>
                      </w:rPr>
                      <w:instrText xml:space="preserve"> PAGE </w:instrText>
                    </w:r>
                    <w:r>
                      <w:fldChar w:fldCharType="separate"/>
                    </w:r>
                    <w:r w:rsidR="001F4104">
                      <w:rPr>
                        <w:rFonts w:ascii="Roboto Lt"/>
                        <w:i/>
                        <w:noProof/>
                        <w:color w:val="272727"/>
                        <w:w w:val="85"/>
                        <w:sz w:val="20"/>
                      </w:rPr>
                      <w:t>2</w:t>
                    </w:r>
                    <w:r>
                      <w:fldChar w:fldCharType="end"/>
                    </w:r>
                    <w:r>
                      <w:rPr>
                        <w:rFonts w:ascii="Roboto Lt"/>
                        <w:i/>
                        <w:color w:val="272727"/>
                        <w:spacing w:val="-1"/>
                        <w:w w:val="85"/>
                        <w:sz w:val="20"/>
                      </w:rPr>
                      <w:t xml:space="preserve"> </w:t>
                    </w:r>
                    <w:r>
                      <w:rPr>
                        <w:rFonts w:ascii="Roboto Lt"/>
                        <w:i/>
                        <w:color w:val="272727"/>
                        <w:w w:val="85"/>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AB" w:rsidRDefault="00BA7BAB">
      <w:r>
        <w:separator/>
      </w:r>
    </w:p>
  </w:footnote>
  <w:footnote w:type="continuationSeparator" w:id="0">
    <w:p w:rsidR="00BA7BAB" w:rsidRDefault="00BA7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F4" w:rsidRDefault="009B45F4">
    <w:pPr>
      <w:pStyle w:val="Corpsdetexte"/>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921CA"/>
    <w:multiLevelType w:val="hybridMultilevel"/>
    <w:tmpl w:val="F7284784"/>
    <w:lvl w:ilvl="0" w:tplc="56428CA0">
      <w:start w:val="1"/>
      <w:numFmt w:val="lowerRoman"/>
      <w:lvlText w:val="%1."/>
      <w:lvlJc w:val="right"/>
      <w:pPr>
        <w:ind w:left="900" w:hanging="180"/>
      </w:pPr>
      <w:rPr>
        <w:rFonts w:hint="default"/>
      </w:rPr>
    </w:lvl>
    <w:lvl w:ilvl="1" w:tplc="040C0019">
      <w:start w:val="1"/>
      <w:numFmt w:val="lowerLetter"/>
      <w:lvlText w:val="%2."/>
      <w:lvlJc w:val="left"/>
      <w:pPr>
        <w:ind w:left="180" w:hanging="360"/>
      </w:pPr>
    </w:lvl>
    <w:lvl w:ilvl="2" w:tplc="040C001B">
      <w:start w:val="1"/>
      <w:numFmt w:val="lowerRoman"/>
      <w:lvlText w:val="%3."/>
      <w:lvlJc w:val="right"/>
      <w:pPr>
        <w:ind w:left="900" w:hanging="180"/>
      </w:pPr>
    </w:lvl>
    <w:lvl w:ilvl="3" w:tplc="040C000F">
      <w:start w:val="1"/>
      <w:numFmt w:val="decimal"/>
      <w:lvlText w:val="%4."/>
      <w:lvlJc w:val="left"/>
      <w:pPr>
        <w:ind w:left="1620" w:hanging="360"/>
      </w:pPr>
    </w:lvl>
    <w:lvl w:ilvl="4" w:tplc="040C0019" w:tentative="1">
      <w:start w:val="1"/>
      <w:numFmt w:val="lowerLetter"/>
      <w:lvlText w:val="%5."/>
      <w:lvlJc w:val="left"/>
      <w:pPr>
        <w:ind w:left="2340" w:hanging="360"/>
      </w:pPr>
    </w:lvl>
    <w:lvl w:ilvl="5" w:tplc="040C001B" w:tentative="1">
      <w:start w:val="1"/>
      <w:numFmt w:val="lowerRoman"/>
      <w:lvlText w:val="%6."/>
      <w:lvlJc w:val="right"/>
      <w:pPr>
        <w:ind w:left="3060" w:hanging="180"/>
      </w:pPr>
    </w:lvl>
    <w:lvl w:ilvl="6" w:tplc="040C000F" w:tentative="1">
      <w:start w:val="1"/>
      <w:numFmt w:val="decimal"/>
      <w:lvlText w:val="%7."/>
      <w:lvlJc w:val="left"/>
      <w:pPr>
        <w:ind w:left="3780" w:hanging="360"/>
      </w:pPr>
    </w:lvl>
    <w:lvl w:ilvl="7" w:tplc="040C0019" w:tentative="1">
      <w:start w:val="1"/>
      <w:numFmt w:val="lowerLetter"/>
      <w:lvlText w:val="%8."/>
      <w:lvlJc w:val="left"/>
      <w:pPr>
        <w:ind w:left="4500" w:hanging="360"/>
      </w:pPr>
    </w:lvl>
    <w:lvl w:ilvl="8" w:tplc="040C001B" w:tentative="1">
      <w:start w:val="1"/>
      <w:numFmt w:val="lowerRoman"/>
      <w:lvlText w:val="%9."/>
      <w:lvlJc w:val="right"/>
      <w:pPr>
        <w:ind w:left="5220" w:hanging="180"/>
      </w:pPr>
    </w:lvl>
  </w:abstractNum>
  <w:abstractNum w:abstractNumId="1">
    <w:nsid w:val="13736446"/>
    <w:multiLevelType w:val="hybridMultilevel"/>
    <w:tmpl w:val="7FF450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56428CA0">
      <w:start w:val="1"/>
      <w:numFmt w:val="lowerRoman"/>
      <w:lvlText w:val="%3."/>
      <w:lvlJc w:val="righ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663412"/>
    <w:multiLevelType w:val="hybridMultilevel"/>
    <w:tmpl w:val="8F821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666667"/>
    <w:multiLevelType w:val="hybridMultilevel"/>
    <w:tmpl w:val="A36627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54505C1"/>
    <w:multiLevelType w:val="hybridMultilevel"/>
    <w:tmpl w:val="D0FAB3E8"/>
    <w:lvl w:ilvl="0" w:tplc="6B0054A4">
      <w:start w:val="1"/>
      <w:numFmt w:val="decimal"/>
      <w:lvlText w:val="%1."/>
      <w:lvlJc w:val="left"/>
      <w:pPr>
        <w:ind w:left="462" w:hanging="349"/>
        <w:jc w:val="left"/>
      </w:pPr>
      <w:rPr>
        <w:rFonts w:ascii="Roboto" w:eastAsia="Roboto" w:hAnsi="Roboto" w:cs="Roboto" w:hint="default"/>
        <w:color w:val="272727"/>
        <w:w w:val="101"/>
        <w:sz w:val="32"/>
        <w:szCs w:val="32"/>
        <w:lang w:val="fr-FR" w:eastAsia="en-US" w:bidi="ar-SA"/>
      </w:rPr>
    </w:lvl>
    <w:lvl w:ilvl="1" w:tplc="7A00EF58">
      <w:numFmt w:val="bullet"/>
      <w:lvlText w:val="•"/>
      <w:lvlJc w:val="left"/>
      <w:pPr>
        <w:ind w:left="2720" w:hanging="349"/>
      </w:pPr>
      <w:rPr>
        <w:rFonts w:hint="default"/>
        <w:lang w:val="fr-FR" w:eastAsia="en-US" w:bidi="ar-SA"/>
      </w:rPr>
    </w:lvl>
    <w:lvl w:ilvl="2" w:tplc="B358AD0E">
      <w:numFmt w:val="bullet"/>
      <w:lvlText w:val="•"/>
      <w:lvlJc w:val="left"/>
      <w:pPr>
        <w:ind w:left="3509" w:hanging="349"/>
      </w:pPr>
      <w:rPr>
        <w:rFonts w:hint="default"/>
        <w:lang w:val="fr-FR" w:eastAsia="en-US" w:bidi="ar-SA"/>
      </w:rPr>
    </w:lvl>
    <w:lvl w:ilvl="3" w:tplc="87CC2490">
      <w:numFmt w:val="bullet"/>
      <w:lvlText w:val="•"/>
      <w:lvlJc w:val="left"/>
      <w:pPr>
        <w:ind w:left="4299" w:hanging="349"/>
      </w:pPr>
      <w:rPr>
        <w:rFonts w:hint="default"/>
        <w:lang w:val="fr-FR" w:eastAsia="en-US" w:bidi="ar-SA"/>
      </w:rPr>
    </w:lvl>
    <w:lvl w:ilvl="4" w:tplc="EBFE2D04">
      <w:numFmt w:val="bullet"/>
      <w:lvlText w:val="•"/>
      <w:lvlJc w:val="left"/>
      <w:pPr>
        <w:ind w:left="5088" w:hanging="349"/>
      </w:pPr>
      <w:rPr>
        <w:rFonts w:hint="default"/>
        <w:lang w:val="fr-FR" w:eastAsia="en-US" w:bidi="ar-SA"/>
      </w:rPr>
    </w:lvl>
    <w:lvl w:ilvl="5" w:tplc="5AEECC08">
      <w:numFmt w:val="bullet"/>
      <w:lvlText w:val="•"/>
      <w:lvlJc w:val="left"/>
      <w:pPr>
        <w:ind w:left="5878" w:hanging="349"/>
      </w:pPr>
      <w:rPr>
        <w:rFonts w:hint="default"/>
        <w:lang w:val="fr-FR" w:eastAsia="en-US" w:bidi="ar-SA"/>
      </w:rPr>
    </w:lvl>
    <w:lvl w:ilvl="6" w:tplc="FFEA6120">
      <w:numFmt w:val="bullet"/>
      <w:lvlText w:val="•"/>
      <w:lvlJc w:val="left"/>
      <w:pPr>
        <w:ind w:left="6667" w:hanging="349"/>
      </w:pPr>
      <w:rPr>
        <w:rFonts w:hint="default"/>
        <w:lang w:val="fr-FR" w:eastAsia="en-US" w:bidi="ar-SA"/>
      </w:rPr>
    </w:lvl>
    <w:lvl w:ilvl="7" w:tplc="7E2E4088">
      <w:numFmt w:val="bullet"/>
      <w:lvlText w:val="•"/>
      <w:lvlJc w:val="left"/>
      <w:pPr>
        <w:ind w:left="7457" w:hanging="349"/>
      </w:pPr>
      <w:rPr>
        <w:rFonts w:hint="default"/>
        <w:lang w:val="fr-FR" w:eastAsia="en-US" w:bidi="ar-SA"/>
      </w:rPr>
    </w:lvl>
    <w:lvl w:ilvl="8" w:tplc="1E841D46">
      <w:numFmt w:val="bullet"/>
      <w:lvlText w:val="•"/>
      <w:lvlJc w:val="left"/>
      <w:pPr>
        <w:ind w:left="8246" w:hanging="349"/>
      </w:pPr>
      <w:rPr>
        <w:rFonts w:hint="default"/>
        <w:lang w:val="fr-FR" w:eastAsia="en-US" w:bidi="ar-SA"/>
      </w:rPr>
    </w:lvl>
  </w:abstractNum>
  <w:abstractNum w:abstractNumId="5">
    <w:nsid w:val="73B95365"/>
    <w:multiLevelType w:val="hybridMultilevel"/>
    <w:tmpl w:val="23C8F8B0"/>
    <w:lvl w:ilvl="0" w:tplc="040C000F">
      <w:start w:val="1"/>
      <w:numFmt w:val="decimal"/>
      <w:lvlText w:val="%1."/>
      <w:lvlJc w:val="left"/>
      <w:pPr>
        <w:ind w:left="823" w:hanging="360"/>
      </w:pPr>
    </w:lvl>
    <w:lvl w:ilvl="1" w:tplc="040C0019" w:tentative="1">
      <w:start w:val="1"/>
      <w:numFmt w:val="lowerLetter"/>
      <w:lvlText w:val="%2."/>
      <w:lvlJc w:val="left"/>
      <w:pPr>
        <w:ind w:left="1543" w:hanging="360"/>
      </w:pPr>
    </w:lvl>
    <w:lvl w:ilvl="2" w:tplc="040C001B" w:tentative="1">
      <w:start w:val="1"/>
      <w:numFmt w:val="lowerRoman"/>
      <w:lvlText w:val="%3."/>
      <w:lvlJc w:val="right"/>
      <w:pPr>
        <w:ind w:left="2263" w:hanging="180"/>
      </w:pPr>
    </w:lvl>
    <w:lvl w:ilvl="3" w:tplc="040C000F" w:tentative="1">
      <w:start w:val="1"/>
      <w:numFmt w:val="decimal"/>
      <w:lvlText w:val="%4."/>
      <w:lvlJc w:val="left"/>
      <w:pPr>
        <w:ind w:left="2983" w:hanging="360"/>
      </w:pPr>
    </w:lvl>
    <w:lvl w:ilvl="4" w:tplc="040C0019" w:tentative="1">
      <w:start w:val="1"/>
      <w:numFmt w:val="lowerLetter"/>
      <w:lvlText w:val="%5."/>
      <w:lvlJc w:val="left"/>
      <w:pPr>
        <w:ind w:left="3703" w:hanging="360"/>
      </w:pPr>
    </w:lvl>
    <w:lvl w:ilvl="5" w:tplc="040C001B" w:tentative="1">
      <w:start w:val="1"/>
      <w:numFmt w:val="lowerRoman"/>
      <w:lvlText w:val="%6."/>
      <w:lvlJc w:val="right"/>
      <w:pPr>
        <w:ind w:left="4423" w:hanging="180"/>
      </w:pPr>
    </w:lvl>
    <w:lvl w:ilvl="6" w:tplc="040C000F" w:tentative="1">
      <w:start w:val="1"/>
      <w:numFmt w:val="decimal"/>
      <w:lvlText w:val="%7."/>
      <w:lvlJc w:val="left"/>
      <w:pPr>
        <w:ind w:left="5143" w:hanging="360"/>
      </w:pPr>
    </w:lvl>
    <w:lvl w:ilvl="7" w:tplc="040C0019" w:tentative="1">
      <w:start w:val="1"/>
      <w:numFmt w:val="lowerLetter"/>
      <w:lvlText w:val="%8."/>
      <w:lvlJc w:val="left"/>
      <w:pPr>
        <w:ind w:left="5863" w:hanging="360"/>
      </w:pPr>
    </w:lvl>
    <w:lvl w:ilvl="8" w:tplc="040C001B" w:tentative="1">
      <w:start w:val="1"/>
      <w:numFmt w:val="lowerRoman"/>
      <w:lvlText w:val="%9."/>
      <w:lvlJc w:val="right"/>
      <w:pPr>
        <w:ind w:left="6583"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F4"/>
    <w:rsid w:val="001F4104"/>
    <w:rsid w:val="0055308C"/>
    <w:rsid w:val="005648B5"/>
    <w:rsid w:val="006D25C4"/>
    <w:rsid w:val="009B45F4"/>
    <w:rsid w:val="00BA7BAB"/>
    <w:rsid w:val="00C2616D"/>
    <w:rsid w:val="00F57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885B7A-2D35-43E9-98B5-D1696E06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Roboto" w:eastAsia="Roboto" w:hAnsi="Roboto" w:cs="Roboto"/>
      <w:lang w:val="fr-FR"/>
    </w:rPr>
  </w:style>
  <w:style w:type="paragraph" w:styleId="Titre1">
    <w:name w:val="heading 1"/>
    <w:basedOn w:val="Normal"/>
    <w:uiPriority w:val="1"/>
    <w:qFormat/>
    <w:pPr>
      <w:ind w:left="461" w:hanging="351"/>
      <w:outlineLvl w:val="0"/>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before="214"/>
      <w:ind w:left="113"/>
    </w:pPr>
    <w:rPr>
      <w:sz w:val="48"/>
      <w:szCs w:val="48"/>
    </w:rPr>
  </w:style>
  <w:style w:type="paragraph" w:styleId="Paragraphedeliste">
    <w:name w:val="List Paragraph"/>
    <w:basedOn w:val="Normal"/>
    <w:uiPriority w:val="1"/>
    <w:qFormat/>
    <w:pPr>
      <w:ind w:left="461" w:hanging="35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57096"/>
    <w:pPr>
      <w:tabs>
        <w:tab w:val="center" w:pos="4536"/>
        <w:tab w:val="right" w:pos="9072"/>
      </w:tabs>
    </w:pPr>
  </w:style>
  <w:style w:type="character" w:customStyle="1" w:styleId="En-tteCar">
    <w:name w:val="En-tête Car"/>
    <w:basedOn w:val="Policepardfaut"/>
    <w:link w:val="En-tte"/>
    <w:uiPriority w:val="99"/>
    <w:rsid w:val="00F57096"/>
    <w:rPr>
      <w:rFonts w:ascii="Roboto" w:eastAsia="Roboto" w:hAnsi="Roboto" w:cs="Roboto"/>
      <w:lang w:val="fr-FR"/>
    </w:rPr>
  </w:style>
  <w:style w:type="paragraph" w:styleId="Pieddepage">
    <w:name w:val="footer"/>
    <w:basedOn w:val="Normal"/>
    <w:link w:val="PieddepageCar"/>
    <w:uiPriority w:val="99"/>
    <w:unhideWhenUsed/>
    <w:rsid w:val="00F57096"/>
    <w:pPr>
      <w:tabs>
        <w:tab w:val="center" w:pos="4536"/>
        <w:tab w:val="right" w:pos="9072"/>
      </w:tabs>
    </w:pPr>
  </w:style>
  <w:style w:type="character" w:customStyle="1" w:styleId="PieddepageCar">
    <w:name w:val="Pied de page Car"/>
    <w:basedOn w:val="Policepardfaut"/>
    <w:link w:val="Pieddepage"/>
    <w:uiPriority w:val="99"/>
    <w:rsid w:val="00F57096"/>
    <w:rPr>
      <w:rFonts w:ascii="Roboto" w:eastAsia="Roboto" w:hAnsi="Roboto" w:cs="Roboto"/>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14008015FCD45AA85F2DB8890ACE5" ma:contentTypeVersion="13" ma:contentTypeDescription="Crée un document." ma:contentTypeScope="" ma:versionID="7dcf4f3083387b286de792f60f1594b3">
  <xsd:schema xmlns:xsd="http://www.w3.org/2001/XMLSchema" xmlns:xs="http://www.w3.org/2001/XMLSchema" xmlns:p="http://schemas.microsoft.com/office/2006/metadata/properties" xmlns:ns2="c5188c4f-aa4b-444b-b1a5-d2e9071519d6" xmlns:ns3="9997236d-23ba-48ab-8c51-acded69bd2e4" targetNamespace="http://schemas.microsoft.com/office/2006/metadata/properties" ma:root="true" ma:fieldsID="a0275a6ceccb2455e55e2dd80453ac1b" ns2:_="" ns3:_="">
    <xsd:import namespace="c5188c4f-aa4b-444b-b1a5-d2e9071519d6"/>
    <xsd:import namespace="9997236d-23ba-48ab-8c51-acded69bd2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88c4f-aa4b-444b-b1a5-d2e907151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dcb93e4a-8f37-4503-bf0d-6568e63404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97236d-23ba-48ab-8c51-acded69bd2e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c5221f40-1e08-4563-b5b6-4d49193b8906}" ma:internalName="TaxCatchAll" ma:showField="CatchAllData" ma:web="9997236d-23ba-48ab-8c51-acded69bd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877E0-783A-4690-ACFB-D987BD5CFB62}"/>
</file>

<file path=customXml/itemProps2.xml><?xml version="1.0" encoding="utf-8"?>
<ds:datastoreItem xmlns:ds="http://schemas.openxmlformats.org/officeDocument/2006/customXml" ds:itemID="{17B2ABD6-1B86-4688-AC8D-73869DB3B7EA}"/>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2023-05-07T13:32:00Z</cp:lastPrinted>
  <dcterms:created xsi:type="dcterms:W3CDTF">2023-05-09T21:17:00Z</dcterms:created>
  <dcterms:modified xsi:type="dcterms:W3CDTF">2023-05-09T21:17:00Z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Kendo UI PDF Generator</vt:lpwstr>
  </property>
  <property fmtid="{D5CDD505-2E9C-101B-9397-08002B2CF9AE}" pid="4" name="LastSaved">
    <vt:filetime>2023-05-07T00:00:00Z</vt:filetime>
  </property>
</Properties>
</file>